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393" w:rsidRPr="002F0BFA" w:rsidRDefault="001D5393" w:rsidP="001D5393">
      <w:pPr>
        <w:ind w:right="-332"/>
        <w:jc w:val="center"/>
        <w:rPr>
          <w:rFonts w:ascii="Open Sans" w:hAnsi="Open Sans" w:cs="Open Sans"/>
          <w:b/>
          <w:sz w:val="36"/>
          <w:szCs w:val="36"/>
        </w:rPr>
      </w:pPr>
      <w:r>
        <w:rPr>
          <w:rFonts w:ascii="Open Sans" w:hAnsi="Open Sans" w:cs="Open Sans"/>
          <w:b/>
          <w:sz w:val="36"/>
          <w:szCs w:val="36"/>
        </w:rPr>
        <w:t>PDF</w:t>
      </w:r>
    </w:p>
    <w:p w:rsidR="001D5393" w:rsidRDefault="001D5393" w:rsidP="001D5393">
      <w:pPr>
        <w:ind w:right="-332"/>
        <w:jc w:val="center"/>
        <w:rPr>
          <w:rFonts w:ascii="Open Sans" w:hAnsi="Open Sans" w:cs="Open Sans"/>
          <w:b/>
        </w:rPr>
      </w:pPr>
    </w:p>
    <w:p w:rsidR="001D5393" w:rsidRDefault="001D5393" w:rsidP="001D5393">
      <w:pPr>
        <w:ind w:right="94"/>
        <w:jc w:val="both"/>
        <w:rPr>
          <w:rFonts w:eastAsia="Times New Roman" w:cs="Arial"/>
          <w:color w:val="000000"/>
        </w:rPr>
      </w:pPr>
      <w:r w:rsidRPr="00D43C33">
        <w:rPr>
          <w:rFonts w:ascii="Open Sans" w:hAnsi="Open Sans" w:cs="Open Sans"/>
          <w:b/>
        </w:rPr>
        <w:t xml:space="preserve">Nombre del Docente: </w:t>
      </w:r>
      <w:bookmarkStart w:id="0" w:name="_Hlk66791524"/>
      <w:r w:rsidRPr="00253F83">
        <w:rPr>
          <w:rFonts w:cstheme="minorHAnsi"/>
          <w:color w:val="000000"/>
        </w:rPr>
        <w:t>Martha Marleny García Clavijo</w:t>
      </w:r>
      <w:bookmarkEnd w:id="0"/>
    </w:p>
    <w:p w:rsidR="001D5393" w:rsidRPr="00D43C33" w:rsidRDefault="001D5393" w:rsidP="001D5393">
      <w:pPr>
        <w:ind w:right="94"/>
        <w:jc w:val="both"/>
        <w:rPr>
          <w:rFonts w:ascii="Open Sans" w:hAnsi="Open Sans" w:cs="Open Sans"/>
        </w:rPr>
      </w:pPr>
    </w:p>
    <w:p w:rsidR="001D5393" w:rsidRDefault="001D5393" w:rsidP="001D5393">
      <w:pPr>
        <w:ind w:right="94"/>
        <w:jc w:val="both"/>
        <w:rPr>
          <w:rFonts w:cstheme="minorHAnsi"/>
          <w:bCs/>
        </w:rPr>
      </w:pPr>
      <w:r w:rsidRPr="00D43C33">
        <w:rPr>
          <w:rFonts w:ascii="Open Sans" w:hAnsi="Open Sans" w:cs="Open Sans"/>
          <w:b/>
        </w:rPr>
        <w:t>Modulo:</w:t>
      </w:r>
      <w:r w:rsidRPr="00D43C33">
        <w:rPr>
          <w:rFonts w:ascii="Open Sans" w:hAnsi="Open Sans" w:cs="Open Sans"/>
        </w:rPr>
        <w:t xml:space="preserve"> </w:t>
      </w:r>
      <w:r>
        <w:rPr>
          <w:rFonts w:cstheme="minorHAnsi"/>
        </w:rPr>
        <w:t>Planes de emergencia y control de incendios</w:t>
      </w:r>
    </w:p>
    <w:p w:rsidR="001D5393" w:rsidRPr="00D43C33" w:rsidRDefault="001D5393" w:rsidP="001D5393">
      <w:pPr>
        <w:ind w:right="94"/>
        <w:jc w:val="both"/>
        <w:rPr>
          <w:rFonts w:ascii="Open Sans" w:hAnsi="Open Sans" w:cs="Open Sans"/>
        </w:rPr>
      </w:pPr>
    </w:p>
    <w:p w:rsidR="001D5393" w:rsidRPr="00D43C33" w:rsidRDefault="001D5393" w:rsidP="001D5393">
      <w:pPr>
        <w:ind w:right="94"/>
        <w:jc w:val="both"/>
        <w:rPr>
          <w:rFonts w:ascii="Open Sans" w:hAnsi="Open Sans" w:cs="Open Sans"/>
        </w:rPr>
      </w:pPr>
      <w:r w:rsidRPr="00D43C33">
        <w:rPr>
          <w:rFonts w:ascii="Open Sans" w:hAnsi="Open Sans" w:cs="Open Sans"/>
          <w:b/>
        </w:rPr>
        <w:t>Unidad:</w:t>
      </w:r>
      <w:r w:rsidRPr="00D43C33">
        <w:rPr>
          <w:rFonts w:ascii="Open Sans" w:hAnsi="Open Sans" w:cs="Open Sans"/>
        </w:rPr>
        <w:t xml:space="preserve"> </w:t>
      </w:r>
      <w:r>
        <w:rPr>
          <w:rFonts w:ascii="Open Sans" w:hAnsi="Open Sans" w:cs="Open Sans"/>
        </w:rPr>
        <w:t>Unidad Virtual</w:t>
      </w:r>
    </w:p>
    <w:p w:rsidR="001D5393" w:rsidRPr="00D43C33" w:rsidRDefault="001D5393" w:rsidP="001D5393">
      <w:pPr>
        <w:ind w:right="94"/>
        <w:jc w:val="both"/>
        <w:rPr>
          <w:rFonts w:ascii="Open Sans" w:hAnsi="Open Sans" w:cs="Open Sans"/>
          <w:b/>
        </w:rPr>
      </w:pPr>
    </w:p>
    <w:p w:rsidR="001D5393" w:rsidRPr="00D43C33" w:rsidRDefault="001D5393" w:rsidP="001D5393">
      <w:pPr>
        <w:ind w:right="94"/>
        <w:jc w:val="both"/>
        <w:rPr>
          <w:rFonts w:ascii="Open Sans" w:hAnsi="Open Sans" w:cs="Open Sans"/>
        </w:rPr>
      </w:pPr>
      <w:r w:rsidRPr="00D43C33">
        <w:rPr>
          <w:rFonts w:ascii="Open Sans" w:hAnsi="Open Sans" w:cs="Open Sans"/>
          <w:b/>
        </w:rPr>
        <w:t xml:space="preserve">Fecha de recibido: </w:t>
      </w:r>
      <w:r>
        <w:rPr>
          <w:rFonts w:ascii="Open Sans" w:hAnsi="Open Sans" w:cs="Open Sans"/>
          <w:b/>
        </w:rPr>
        <w:t>16/03/21</w:t>
      </w:r>
    </w:p>
    <w:p w:rsidR="001D5393" w:rsidRPr="00D43C33" w:rsidRDefault="001D5393" w:rsidP="001D5393">
      <w:pPr>
        <w:ind w:right="94"/>
        <w:jc w:val="both"/>
        <w:rPr>
          <w:rFonts w:ascii="Open Sans" w:hAnsi="Open Sans" w:cs="Open Sans"/>
          <w:b/>
        </w:rPr>
      </w:pPr>
    </w:p>
    <w:p w:rsidR="001D5393" w:rsidRDefault="001D5393" w:rsidP="00CF128F">
      <w:pPr>
        <w:ind w:left="708" w:right="-332" w:hanging="708"/>
        <w:rPr>
          <w:rFonts w:ascii="Open Sans" w:hAnsi="Open Sans" w:cs="Open Sans"/>
        </w:rPr>
      </w:pPr>
      <w:r w:rsidRPr="00D43C33">
        <w:rPr>
          <w:rFonts w:ascii="Open Sans" w:hAnsi="Open Sans" w:cs="Open Sans"/>
          <w:b/>
        </w:rPr>
        <w:t xml:space="preserve">Nomenclatura: </w:t>
      </w:r>
      <w:r>
        <w:rPr>
          <w:rFonts w:ascii="Open Sans" w:hAnsi="Open Sans" w:cs="Open Sans"/>
        </w:rPr>
        <w:t>UV_GR_PDF_ PLACO_U03</w:t>
      </w:r>
      <w:r w:rsidRPr="00BE3AF9">
        <w:rPr>
          <w:rFonts w:ascii="Open Sans" w:hAnsi="Open Sans" w:cs="Open Sans"/>
        </w:rPr>
        <w:t>_</w:t>
      </w:r>
      <w:r>
        <w:rPr>
          <w:rFonts w:ascii="Open Sans" w:hAnsi="Open Sans" w:cs="Open Sans"/>
        </w:rPr>
        <w:t>285</w:t>
      </w:r>
      <w:r w:rsidR="0046099D">
        <w:rPr>
          <w:rFonts w:ascii="Open Sans" w:hAnsi="Open Sans" w:cs="Open Sans"/>
        </w:rPr>
        <w:t>0</w:t>
      </w:r>
      <w:r w:rsidRPr="00BE3AF9">
        <w:rPr>
          <w:rFonts w:ascii="Open Sans" w:hAnsi="Open Sans" w:cs="Open Sans"/>
        </w:rPr>
        <w:t>_V01</w:t>
      </w:r>
    </w:p>
    <w:p w:rsidR="001D5393" w:rsidRPr="00E502C4" w:rsidRDefault="001D5393" w:rsidP="001D5393">
      <w:pPr>
        <w:ind w:right="-332"/>
        <w:rPr>
          <w:rFonts w:ascii="Open Sans" w:hAnsi="Open Sans" w:cs="Open Sans"/>
          <w:b/>
        </w:rPr>
      </w:pPr>
      <w:r>
        <w:rPr>
          <w:rFonts w:ascii="Open Sans" w:hAnsi="Open Sans" w:cs="Open Sans"/>
        </w:rPr>
        <w:t xml:space="preserve"> </w:t>
      </w:r>
    </w:p>
    <w:p w:rsidR="001D5393" w:rsidRPr="00E502C4" w:rsidRDefault="001D5393" w:rsidP="001D5393">
      <w:pPr>
        <w:rPr>
          <w:rFonts w:ascii="Open Sans" w:hAnsi="Open Sans" w:cs="Open Sans"/>
        </w:rPr>
      </w:pPr>
      <w:r w:rsidRPr="00E502C4">
        <w:rPr>
          <w:rFonts w:ascii="Open Sans" w:hAnsi="Open Sans" w:cs="Open Sans"/>
          <w:b/>
        </w:rPr>
        <w:t xml:space="preserve">Versión Guion: </w:t>
      </w:r>
      <w:r w:rsidRPr="00E502C4">
        <w:rPr>
          <w:rFonts w:ascii="Open Sans" w:hAnsi="Open Sans" w:cs="Open Sans"/>
        </w:rPr>
        <w:t>(S</w:t>
      </w:r>
      <w:r w:rsidRPr="00E502C4">
        <w:rPr>
          <w:rFonts w:ascii="Open Sans" w:eastAsia="Times New Roman" w:hAnsi="Open Sans" w:cs="Open Sans"/>
          <w:shd w:val="clear" w:color="auto" w:fill="FFFFFF"/>
        </w:rPr>
        <w:t xml:space="preserve">e refiere al efecto que permite pasar páginas de un documento digital, como si fuese de un documento físico (libro, </w:t>
      </w:r>
      <w:proofErr w:type="gramStart"/>
      <w:r w:rsidRPr="00E502C4">
        <w:rPr>
          <w:rFonts w:ascii="Open Sans" w:eastAsia="Times New Roman" w:hAnsi="Open Sans" w:cs="Open Sans"/>
          <w:shd w:val="clear" w:color="auto" w:fill="FFFFFF"/>
        </w:rPr>
        <w:t>revista,...</w:t>
      </w:r>
      <w:proofErr w:type="gramEnd"/>
      <w:r w:rsidRPr="00E502C4">
        <w:rPr>
          <w:rFonts w:ascii="Open Sans" w:eastAsia="Times New Roman" w:hAnsi="Open Sans" w:cs="Open Sans"/>
          <w:shd w:val="clear" w:color="auto" w:fill="FFFFFF"/>
        </w:rPr>
        <w:t xml:space="preserve"> (De 1 a 12 </w:t>
      </w:r>
      <w:proofErr w:type="spellStart"/>
      <w:r w:rsidRPr="00E502C4">
        <w:rPr>
          <w:rFonts w:ascii="Open Sans" w:eastAsia="Times New Roman" w:hAnsi="Open Sans" w:cs="Open Sans"/>
          <w:shd w:val="clear" w:color="auto" w:fill="FFFFFF"/>
        </w:rPr>
        <w:t>paginas</w:t>
      </w:r>
      <w:proofErr w:type="spellEnd"/>
      <w:r w:rsidRPr="00E502C4">
        <w:rPr>
          <w:rFonts w:ascii="Open Sans" w:eastAsia="Times New Roman" w:hAnsi="Open Sans" w:cs="Open Sans"/>
          <w:shd w:val="clear" w:color="auto" w:fill="FFFFFF"/>
        </w:rPr>
        <w:t xml:space="preserve">) </w:t>
      </w:r>
    </w:p>
    <w:p w:rsidR="001D5393" w:rsidRPr="00E502C4" w:rsidRDefault="001D5393" w:rsidP="001D5393">
      <w:pPr>
        <w:ind w:right="94"/>
        <w:jc w:val="both"/>
        <w:rPr>
          <w:rFonts w:ascii="Open Sans" w:hAnsi="Open Sans" w:cs="Open Sans"/>
          <w:b/>
        </w:rPr>
      </w:pPr>
    </w:p>
    <w:p w:rsidR="001D5393" w:rsidRPr="00811E05" w:rsidRDefault="001D5393" w:rsidP="001D5393">
      <w:pPr>
        <w:rPr>
          <w:b/>
          <w:bCs/>
        </w:rPr>
      </w:pPr>
      <w:r w:rsidRPr="00E502C4">
        <w:rPr>
          <w:rFonts w:ascii="Open Sans" w:hAnsi="Open Sans" w:cs="Open Sans"/>
          <w:b/>
        </w:rPr>
        <w:t xml:space="preserve">Título del Recurso: </w:t>
      </w:r>
      <w:bookmarkStart w:id="1" w:name="_GoBack"/>
      <w:r w:rsidRPr="00811E05">
        <w:rPr>
          <w:b/>
          <w:bCs/>
        </w:rPr>
        <w:t>SISTEMA DE ALERTA</w:t>
      </w:r>
      <w:bookmarkEnd w:id="1"/>
    </w:p>
    <w:p w:rsidR="001D5393" w:rsidRPr="00E502C4" w:rsidRDefault="001D5393" w:rsidP="001D5393">
      <w:pPr>
        <w:ind w:right="94"/>
        <w:jc w:val="both"/>
        <w:rPr>
          <w:rFonts w:ascii="Open Sans" w:hAnsi="Open Sans" w:cs="Open Sans"/>
        </w:rPr>
      </w:pPr>
      <w:r w:rsidRPr="00E502C4">
        <w:rPr>
          <w:rFonts w:ascii="Open Sans" w:hAnsi="Open Sans" w:cs="Open Sans"/>
          <w:b/>
        </w:rPr>
        <w:t xml:space="preserve">Descripción del </w:t>
      </w:r>
      <w:proofErr w:type="spellStart"/>
      <w:r w:rsidRPr="00E502C4">
        <w:rPr>
          <w:rFonts w:ascii="Open Sans" w:hAnsi="Open Sans" w:cs="Open Sans"/>
          <w:b/>
        </w:rPr>
        <w:t>Pageflip</w:t>
      </w:r>
      <w:proofErr w:type="spellEnd"/>
      <w:r w:rsidRPr="00E502C4">
        <w:rPr>
          <w:rFonts w:ascii="Open Sans" w:hAnsi="Open Sans" w:cs="Open Sans"/>
          <w:b/>
        </w:rPr>
        <w:t xml:space="preserve">: </w:t>
      </w:r>
      <w:r w:rsidRPr="00E502C4">
        <w:rPr>
          <w:rFonts w:ascii="Open Sans" w:hAnsi="Open Sans" w:cs="Open Sans"/>
        </w:rPr>
        <w:t>(Debe ser no mayor a 12 Páginas para su adecuación con la línea grafica de la Fundación y sus respectivas imágenes sugeridas)</w:t>
      </w:r>
    </w:p>
    <w:p w:rsidR="001D5393" w:rsidRPr="00E502C4" w:rsidRDefault="001D5393" w:rsidP="001D5393">
      <w:pPr>
        <w:ind w:right="94"/>
        <w:jc w:val="both"/>
        <w:rPr>
          <w:rFonts w:ascii="Open Sans" w:hAnsi="Open Sans" w:cs="Open Sans"/>
        </w:rPr>
      </w:pPr>
    </w:p>
    <w:p w:rsidR="001D5393" w:rsidRDefault="001D5393" w:rsidP="001D5393">
      <w:pPr>
        <w:ind w:right="94"/>
        <w:jc w:val="both"/>
        <w:rPr>
          <w:rFonts w:ascii="Open Sans" w:hAnsi="Open Sans" w:cs="Open Sans"/>
        </w:rPr>
      </w:pPr>
      <w:r w:rsidRPr="003417D8">
        <w:rPr>
          <w:rFonts w:ascii="Open Sans" w:hAnsi="Open Sans" w:cs="Open Sans"/>
          <w:b/>
        </w:rPr>
        <w:t xml:space="preserve">Solicitud de Recurso: </w:t>
      </w:r>
    </w:p>
    <w:p w:rsidR="001D5393" w:rsidRPr="003417D8" w:rsidRDefault="001D5393" w:rsidP="001D5393">
      <w:pPr>
        <w:ind w:right="94"/>
        <w:jc w:val="both"/>
        <w:rPr>
          <w:rFonts w:ascii="Open Sans" w:hAnsi="Open Sans" w:cs="Open Sans"/>
        </w:rPr>
      </w:pPr>
    </w:p>
    <w:p w:rsidR="001D5393" w:rsidRDefault="001D5393" w:rsidP="001D5393">
      <w:pPr>
        <w:ind w:right="-332"/>
        <w:rPr>
          <w:rFonts w:ascii="Open Sans" w:hAnsi="Open Sans" w:cs="Open Sans"/>
        </w:rPr>
      </w:pPr>
      <w:r>
        <w:rPr>
          <w:rFonts w:ascii="Open Sans" w:hAnsi="Open Sans" w:cs="Open Sans"/>
          <w:b/>
        </w:rPr>
        <w:t>Autor Del Recurso: Andrés Jr. Díaz</w:t>
      </w:r>
    </w:p>
    <w:p w:rsidR="001D5393" w:rsidRPr="00310E93" w:rsidRDefault="001D5393" w:rsidP="001D5393">
      <w:pPr>
        <w:ind w:right="-332"/>
        <w:rPr>
          <w:rFonts w:ascii="Open Sans" w:hAnsi="Open Sans" w:cs="Open Sans"/>
        </w:rPr>
      </w:pPr>
    </w:p>
    <w:p w:rsidR="001D5393" w:rsidRDefault="001D5393" w:rsidP="001D5393">
      <w:pPr>
        <w:tabs>
          <w:tab w:val="center" w:pos="7168"/>
        </w:tabs>
        <w:ind w:right="-332"/>
        <w:rPr>
          <w:rFonts w:ascii="Open Sans" w:hAnsi="Open Sans"/>
        </w:rPr>
      </w:pPr>
      <w:r>
        <w:rPr>
          <w:rFonts w:ascii="Open Sans" w:hAnsi="Open Sans"/>
          <w:b/>
        </w:rPr>
        <w:t xml:space="preserve">Contenedor: </w:t>
      </w:r>
      <w:r>
        <w:rPr>
          <w:rFonts w:ascii="Open Sans" w:hAnsi="Open Sans"/>
        </w:rPr>
        <w:t>A INT R.</w:t>
      </w:r>
      <w:r>
        <w:rPr>
          <w:rFonts w:ascii="Open Sans" w:hAnsi="Open Sans"/>
        </w:rPr>
        <w:tab/>
      </w:r>
    </w:p>
    <w:p w:rsidR="001D5393" w:rsidRDefault="001D5393" w:rsidP="001D5393">
      <w:pPr>
        <w:rPr>
          <w:rFonts w:ascii="Open Sans" w:hAnsi="Open Sans" w:cs="Open Sans"/>
          <w:b/>
        </w:rPr>
      </w:pPr>
    </w:p>
    <w:p w:rsidR="001D5393" w:rsidRDefault="001D5393" w:rsidP="001D5393">
      <w:pPr>
        <w:rPr>
          <w:rFonts w:ascii="Open Sans" w:hAnsi="Open Sans" w:cs="Open Sans"/>
          <w:b/>
        </w:rPr>
      </w:pPr>
      <w:r w:rsidRPr="00E502C4">
        <w:rPr>
          <w:rFonts w:ascii="Open Sans" w:hAnsi="Open Sans" w:cs="Open Sans"/>
          <w:b/>
        </w:rPr>
        <w:t>Observaciones para tener en cuenta:</w:t>
      </w:r>
    </w:p>
    <w:p w:rsidR="001D5393" w:rsidRDefault="001D5393" w:rsidP="001D5393">
      <w:pPr>
        <w:ind w:right="-332"/>
        <w:jc w:val="center"/>
        <w:rPr>
          <w:rFonts w:ascii="Open Sans" w:hAnsi="Open Sans" w:cs="Open Sans"/>
          <w:b/>
        </w:rPr>
      </w:pPr>
    </w:p>
    <w:p w:rsidR="001D5393" w:rsidRDefault="001D5393" w:rsidP="001D5393">
      <w:pPr>
        <w:ind w:right="-332"/>
        <w:jc w:val="center"/>
        <w:rPr>
          <w:rFonts w:ascii="Open Sans" w:hAnsi="Open Sans" w:cs="Open Sans"/>
          <w:b/>
        </w:rPr>
      </w:pPr>
    </w:p>
    <w:p w:rsidR="001D5393" w:rsidRPr="002F0BFA" w:rsidRDefault="001D5393" w:rsidP="001D5393">
      <w:pPr>
        <w:ind w:right="-332"/>
        <w:jc w:val="center"/>
        <w:rPr>
          <w:rFonts w:ascii="Open Sans" w:hAnsi="Open Sans" w:cs="Open Sans"/>
          <w:b/>
          <w:sz w:val="36"/>
          <w:szCs w:val="36"/>
        </w:rPr>
      </w:pPr>
      <w:r>
        <w:rPr>
          <w:rFonts w:ascii="Open Sans" w:hAnsi="Open Sans" w:cs="Open Sans"/>
          <w:b/>
          <w:sz w:val="36"/>
          <w:szCs w:val="36"/>
        </w:rPr>
        <w:t>PDF</w:t>
      </w:r>
    </w:p>
    <w:p w:rsidR="001D5393" w:rsidRPr="00ED4E69" w:rsidRDefault="001D5393" w:rsidP="001D5393">
      <w:pPr>
        <w:ind w:right="-332"/>
        <w:rPr>
          <w:rFonts w:ascii="Open Sans" w:hAnsi="Open Sans" w:cs="Open Sans"/>
          <w:b/>
        </w:rPr>
      </w:pPr>
    </w:p>
    <w:tbl>
      <w:tblPr>
        <w:tblStyle w:val="Tablaconcuadrcula"/>
        <w:tblW w:w="16302" w:type="dxa"/>
        <w:tblInd w:w="-1139" w:type="dxa"/>
        <w:tblLayout w:type="fixed"/>
        <w:tblLook w:val="04A0" w:firstRow="1" w:lastRow="0" w:firstColumn="1" w:lastColumn="0" w:noHBand="0" w:noVBand="1"/>
      </w:tblPr>
      <w:tblGrid>
        <w:gridCol w:w="3297"/>
        <w:gridCol w:w="2613"/>
        <w:gridCol w:w="1104"/>
        <w:gridCol w:w="2475"/>
        <w:gridCol w:w="4257"/>
        <w:gridCol w:w="2556"/>
      </w:tblGrid>
      <w:tr w:rsidR="001D5393" w:rsidRPr="00ED4E69" w:rsidTr="003F066A">
        <w:trPr>
          <w:trHeight w:val="1289"/>
        </w:trPr>
        <w:tc>
          <w:tcPr>
            <w:tcW w:w="3297" w:type="dxa"/>
          </w:tcPr>
          <w:p w:rsidR="001D5393" w:rsidRPr="00ED4E69" w:rsidRDefault="001D5393" w:rsidP="003F066A">
            <w:pPr>
              <w:ind w:right="-108"/>
              <w:rPr>
                <w:rFonts w:ascii="Open Sans" w:hAnsi="Open Sans" w:cs="Open Sans"/>
                <w:b/>
                <w:sz w:val="22"/>
                <w:szCs w:val="22"/>
              </w:rPr>
            </w:pPr>
            <w:r w:rsidRPr="00ED4E69">
              <w:rPr>
                <w:rFonts w:ascii="Open Sans" w:hAnsi="Open Sans" w:cs="Open Sans"/>
                <w:b/>
                <w:sz w:val="22"/>
                <w:szCs w:val="22"/>
              </w:rPr>
              <w:t xml:space="preserve">NOMBRE </w:t>
            </w:r>
          </w:p>
          <w:p w:rsidR="001D5393" w:rsidRPr="00ED4E69" w:rsidRDefault="001D5393" w:rsidP="003F066A">
            <w:pPr>
              <w:ind w:right="94"/>
              <w:jc w:val="both"/>
              <w:rPr>
                <w:rFonts w:ascii="Open Sans" w:hAnsi="Open Sans" w:cs="Open Sans"/>
                <w:b/>
                <w:sz w:val="22"/>
                <w:szCs w:val="22"/>
              </w:rPr>
            </w:pPr>
            <w:r w:rsidRPr="00253F83">
              <w:rPr>
                <w:rFonts w:cstheme="minorHAnsi"/>
                <w:color w:val="000000"/>
              </w:rPr>
              <w:t>Martha Marleny García Clavijo</w:t>
            </w:r>
          </w:p>
        </w:tc>
        <w:tc>
          <w:tcPr>
            <w:tcW w:w="2613" w:type="dxa"/>
          </w:tcPr>
          <w:p w:rsidR="001D5393" w:rsidRPr="00ED4E69" w:rsidRDefault="001D5393" w:rsidP="003F066A">
            <w:pPr>
              <w:ind w:right="-332"/>
              <w:rPr>
                <w:rFonts w:ascii="Open Sans" w:hAnsi="Open Sans" w:cs="Open Sans"/>
                <w:b/>
                <w:sz w:val="22"/>
                <w:szCs w:val="22"/>
              </w:rPr>
            </w:pPr>
            <w:r w:rsidRPr="00ED4E69">
              <w:rPr>
                <w:rFonts w:ascii="Open Sans" w:hAnsi="Open Sans" w:cs="Open Sans"/>
                <w:b/>
                <w:sz w:val="22"/>
                <w:szCs w:val="22"/>
              </w:rPr>
              <w:t xml:space="preserve">MODULO </w:t>
            </w:r>
          </w:p>
          <w:p w:rsidR="001D5393" w:rsidRPr="00ED4E69" w:rsidRDefault="001D5393" w:rsidP="003F066A">
            <w:pPr>
              <w:jc w:val="center"/>
              <w:rPr>
                <w:rFonts w:ascii="Open Sans" w:hAnsi="Open Sans" w:cs="Open Sans"/>
                <w:b/>
                <w:sz w:val="22"/>
                <w:szCs w:val="22"/>
              </w:rPr>
            </w:pPr>
            <w:bookmarkStart w:id="2" w:name="_Hlk66791440"/>
            <w:r>
              <w:rPr>
                <w:rFonts w:cstheme="minorHAnsi"/>
              </w:rPr>
              <w:t>Planes de emergencia y control de incendios</w:t>
            </w:r>
            <w:bookmarkEnd w:id="2"/>
          </w:p>
        </w:tc>
        <w:tc>
          <w:tcPr>
            <w:tcW w:w="1104" w:type="dxa"/>
          </w:tcPr>
          <w:p w:rsidR="001D5393" w:rsidRPr="00ED4E69" w:rsidRDefault="001D5393" w:rsidP="003F066A">
            <w:pPr>
              <w:ind w:right="-332"/>
              <w:rPr>
                <w:rFonts w:ascii="Open Sans" w:hAnsi="Open Sans" w:cs="Open Sans"/>
                <w:b/>
                <w:sz w:val="22"/>
                <w:szCs w:val="22"/>
              </w:rPr>
            </w:pPr>
            <w:r w:rsidRPr="00ED4E69">
              <w:rPr>
                <w:rFonts w:ascii="Open Sans" w:hAnsi="Open Sans" w:cs="Open Sans"/>
                <w:b/>
                <w:sz w:val="22"/>
                <w:szCs w:val="22"/>
              </w:rPr>
              <w:t>UNIDAD</w:t>
            </w:r>
          </w:p>
          <w:p w:rsidR="001D5393" w:rsidRPr="00ED4E69" w:rsidRDefault="001D5393" w:rsidP="003F066A">
            <w:pPr>
              <w:ind w:right="-332"/>
              <w:rPr>
                <w:rFonts w:ascii="Open Sans" w:hAnsi="Open Sans" w:cs="Open Sans"/>
                <w:b/>
                <w:sz w:val="22"/>
                <w:szCs w:val="22"/>
              </w:rPr>
            </w:pPr>
          </w:p>
          <w:p w:rsidR="001D5393" w:rsidRPr="007638E9" w:rsidRDefault="001D5393" w:rsidP="003F066A">
            <w:pPr>
              <w:ind w:right="-49"/>
              <w:rPr>
                <w:rFonts w:ascii="Open Sans" w:hAnsi="Open Sans" w:cs="Open Sans"/>
                <w:sz w:val="22"/>
                <w:szCs w:val="22"/>
              </w:rPr>
            </w:pPr>
            <w:r>
              <w:rPr>
                <w:rFonts w:ascii="Open Sans" w:hAnsi="Open Sans" w:cs="Open Sans"/>
                <w:b/>
                <w:sz w:val="22"/>
                <w:szCs w:val="22"/>
              </w:rPr>
              <w:t>Tres</w:t>
            </w:r>
          </w:p>
        </w:tc>
        <w:tc>
          <w:tcPr>
            <w:tcW w:w="2475" w:type="dxa"/>
          </w:tcPr>
          <w:p w:rsidR="001D5393" w:rsidRPr="00ED4E69" w:rsidRDefault="001D5393" w:rsidP="003F066A">
            <w:pPr>
              <w:ind w:right="-332"/>
              <w:rPr>
                <w:rFonts w:ascii="Open Sans" w:hAnsi="Open Sans" w:cs="Open Sans"/>
                <w:b/>
                <w:sz w:val="22"/>
                <w:szCs w:val="22"/>
              </w:rPr>
            </w:pPr>
            <w:r w:rsidRPr="00ED4E69">
              <w:rPr>
                <w:rFonts w:ascii="Open Sans" w:hAnsi="Open Sans" w:cs="Open Sans"/>
                <w:b/>
                <w:sz w:val="22"/>
                <w:szCs w:val="22"/>
              </w:rPr>
              <w:t>FECHA DE RECIBIDO</w:t>
            </w:r>
          </w:p>
          <w:p w:rsidR="001D5393" w:rsidRPr="00ED4E69" w:rsidRDefault="001D5393" w:rsidP="003F066A">
            <w:pPr>
              <w:ind w:right="-332"/>
              <w:rPr>
                <w:rFonts w:ascii="Open Sans" w:hAnsi="Open Sans" w:cs="Open Sans"/>
                <w:b/>
                <w:sz w:val="22"/>
                <w:szCs w:val="22"/>
              </w:rPr>
            </w:pPr>
          </w:p>
          <w:p w:rsidR="001D5393" w:rsidRPr="007638E9" w:rsidRDefault="001D5393" w:rsidP="003F066A">
            <w:pPr>
              <w:ind w:right="-49"/>
              <w:rPr>
                <w:rFonts w:ascii="Open Sans" w:hAnsi="Open Sans" w:cs="Open Sans"/>
                <w:sz w:val="22"/>
                <w:szCs w:val="22"/>
              </w:rPr>
            </w:pPr>
            <w:r>
              <w:rPr>
                <w:rFonts w:ascii="Open Sans" w:hAnsi="Open Sans" w:cs="Open Sans"/>
                <w:b/>
              </w:rPr>
              <w:t>18/03/21</w:t>
            </w:r>
          </w:p>
        </w:tc>
        <w:tc>
          <w:tcPr>
            <w:tcW w:w="4257" w:type="dxa"/>
          </w:tcPr>
          <w:p w:rsidR="001D5393" w:rsidRPr="00ED4E69" w:rsidRDefault="001D5393" w:rsidP="003F066A">
            <w:pPr>
              <w:ind w:right="-332"/>
              <w:rPr>
                <w:rFonts w:ascii="Open Sans" w:hAnsi="Open Sans" w:cs="Open Sans"/>
                <w:b/>
                <w:sz w:val="22"/>
                <w:szCs w:val="22"/>
              </w:rPr>
            </w:pPr>
            <w:r w:rsidRPr="00ED4E69">
              <w:rPr>
                <w:rFonts w:ascii="Open Sans" w:hAnsi="Open Sans" w:cs="Open Sans"/>
                <w:b/>
                <w:sz w:val="22"/>
                <w:szCs w:val="22"/>
              </w:rPr>
              <w:t xml:space="preserve">NOMENCLATURA </w:t>
            </w:r>
          </w:p>
          <w:p w:rsidR="001D5393" w:rsidRPr="00ED4E69" w:rsidRDefault="001D5393" w:rsidP="003F066A">
            <w:pPr>
              <w:ind w:right="-332"/>
              <w:rPr>
                <w:rFonts w:ascii="Open Sans" w:hAnsi="Open Sans" w:cs="Open Sans"/>
                <w:b/>
                <w:sz w:val="22"/>
                <w:szCs w:val="22"/>
              </w:rPr>
            </w:pPr>
          </w:p>
          <w:p w:rsidR="001D5393" w:rsidRDefault="001D5393" w:rsidP="003F066A">
            <w:pPr>
              <w:ind w:right="-332"/>
              <w:rPr>
                <w:rFonts w:ascii="Open Sans" w:hAnsi="Open Sans" w:cs="Open Sans"/>
              </w:rPr>
            </w:pPr>
            <w:r>
              <w:rPr>
                <w:rFonts w:ascii="Open Sans" w:hAnsi="Open Sans" w:cs="Open Sans"/>
              </w:rPr>
              <w:t>UV_GR_PDF_ PLACO_U03</w:t>
            </w:r>
            <w:r w:rsidRPr="00BE3AF9">
              <w:rPr>
                <w:rFonts w:ascii="Open Sans" w:hAnsi="Open Sans" w:cs="Open Sans"/>
              </w:rPr>
              <w:t>_</w:t>
            </w:r>
            <w:r>
              <w:rPr>
                <w:rFonts w:ascii="Open Sans" w:hAnsi="Open Sans" w:cs="Open Sans"/>
              </w:rPr>
              <w:t>285</w:t>
            </w:r>
            <w:r w:rsidR="0046099D">
              <w:rPr>
                <w:rFonts w:ascii="Open Sans" w:hAnsi="Open Sans" w:cs="Open Sans"/>
              </w:rPr>
              <w:t>0</w:t>
            </w:r>
            <w:r w:rsidRPr="00BE3AF9">
              <w:rPr>
                <w:rFonts w:ascii="Open Sans" w:hAnsi="Open Sans" w:cs="Open Sans"/>
              </w:rPr>
              <w:t>_V01</w:t>
            </w:r>
          </w:p>
          <w:p w:rsidR="001D5393" w:rsidRPr="00ED4E69" w:rsidRDefault="001D5393" w:rsidP="003F066A">
            <w:pPr>
              <w:ind w:right="-332"/>
              <w:rPr>
                <w:rFonts w:ascii="Open Sans" w:hAnsi="Open Sans" w:cs="Open Sans"/>
                <w:b/>
                <w:sz w:val="22"/>
                <w:szCs w:val="22"/>
              </w:rPr>
            </w:pPr>
          </w:p>
        </w:tc>
        <w:tc>
          <w:tcPr>
            <w:tcW w:w="2556" w:type="dxa"/>
          </w:tcPr>
          <w:p w:rsidR="001D5393" w:rsidRPr="00ED4E69" w:rsidRDefault="001D5393" w:rsidP="003F066A">
            <w:pPr>
              <w:ind w:right="-108"/>
              <w:rPr>
                <w:rFonts w:ascii="Open Sans" w:hAnsi="Open Sans" w:cs="Open Sans"/>
                <w:b/>
                <w:sz w:val="22"/>
                <w:szCs w:val="22"/>
              </w:rPr>
            </w:pPr>
            <w:r w:rsidRPr="00ED4E69">
              <w:rPr>
                <w:rFonts w:ascii="Open Sans" w:hAnsi="Open Sans" w:cs="Open Sans"/>
                <w:b/>
                <w:sz w:val="22"/>
                <w:szCs w:val="22"/>
              </w:rPr>
              <w:t xml:space="preserve">SOLICITUD DEL RECURSO </w:t>
            </w:r>
          </w:p>
          <w:p w:rsidR="001D5393" w:rsidRPr="007638E9" w:rsidRDefault="001D5393" w:rsidP="003F066A">
            <w:pPr>
              <w:ind w:right="-108"/>
              <w:rPr>
                <w:rFonts w:ascii="Open Sans" w:hAnsi="Open Sans" w:cs="Open Sans"/>
                <w:sz w:val="22"/>
                <w:szCs w:val="22"/>
              </w:rPr>
            </w:pPr>
          </w:p>
          <w:p w:rsidR="001D5393" w:rsidRPr="00ED4E69" w:rsidRDefault="001D5393" w:rsidP="003F066A">
            <w:pPr>
              <w:ind w:right="-332" w:firstLine="708"/>
              <w:rPr>
                <w:rFonts w:ascii="Open Sans" w:hAnsi="Open Sans" w:cs="Open Sans"/>
                <w:b/>
                <w:sz w:val="22"/>
                <w:szCs w:val="22"/>
              </w:rPr>
            </w:pPr>
          </w:p>
        </w:tc>
      </w:tr>
      <w:tr w:rsidR="001D5393" w:rsidRPr="00ED4E69" w:rsidTr="003F066A">
        <w:tc>
          <w:tcPr>
            <w:tcW w:w="3297" w:type="dxa"/>
          </w:tcPr>
          <w:p w:rsidR="001D5393" w:rsidRPr="00ED4E69" w:rsidRDefault="001D5393" w:rsidP="003F066A">
            <w:pPr>
              <w:ind w:right="-332"/>
              <w:rPr>
                <w:rFonts w:ascii="Open Sans" w:hAnsi="Open Sans" w:cs="Open Sans"/>
                <w:b/>
                <w:sz w:val="22"/>
                <w:szCs w:val="22"/>
              </w:rPr>
            </w:pPr>
            <w:r w:rsidRPr="00ED4E69">
              <w:rPr>
                <w:rFonts w:ascii="Open Sans" w:hAnsi="Open Sans" w:cs="Open Sans"/>
                <w:b/>
                <w:sz w:val="22"/>
                <w:szCs w:val="22"/>
              </w:rPr>
              <w:t xml:space="preserve">VERSIÓN DEL GUION </w:t>
            </w:r>
          </w:p>
          <w:p w:rsidR="001D5393" w:rsidRPr="00ED4E69" w:rsidRDefault="001D5393" w:rsidP="003F066A">
            <w:pPr>
              <w:ind w:right="-332"/>
              <w:rPr>
                <w:rFonts w:ascii="Open Sans" w:hAnsi="Open Sans" w:cs="Open Sans"/>
                <w:b/>
                <w:sz w:val="22"/>
                <w:szCs w:val="22"/>
              </w:rPr>
            </w:pPr>
          </w:p>
          <w:p w:rsidR="001D5393" w:rsidRPr="00AE1025" w:rsidRDefault="001D5393" w:rsidP="003F066A">
            <w:pPr>
              <w:ind w:right="-108"/>
              <w:rPr>
                <w:rFonts w:ascii="Open Sans" w:hAnsi="Open Sans" w:cs="Open Sans"/>
                <w:sz w:val="22"/>
                <w:szCs w:val="22"/>
              </w:rPr>
            </w:pPr>
            <w:r w:rsidRPr="00AE1025">
              <w:rPr>
                <w:rFonts w:ascii="Open Sans" w:hAnsi="Open Sans" w:cs="Open Sans"/>
                <w:sz w:val="22"/>
                <w:szCs w:val="22"/>
              </w:rPr>
              <w:t>V01</w:t>
            </w:r>
          </w:p>
        </w:tc>
        <w:tc>
          <w:tcPr>
            <w:tcW w:w="2613" w:type="dxa"/>
          </w:tcPr>
          <w:p w:rsidR="001D5393" w:rsidRPr="00ED4E69" w:rsidRDefault="001D5393" w:rsidP="003F066A">
            <w:pPr>
              <w:ind w:right="-332"/>
              <w:rPr>
                <w:rFonts w:ascii="Open Sans" w:hAnsi="Open Sans" w:cs="Open Sans"/>
                <w:b/>
                <w:sz w:val="22"/>
                <w:szCs w:val="22"/>
              </w:rPr>
            </w:pPr>
            <w:r w:rsidRPr="00ED4E69">
              <w:rPr>
                <w:rFonts w:ascii="Open Sans" w:hAnsi="Open Sans" w:cs="Open Sans"/>
                <w:b/>
                <w:sz w:val="22"/>
                <w:szCs w:val="22"/>
              </w:rPr>
              <w:t>TÍTULO DEL RECURSO</w:t>
            </w:r>
          </w:p>
          <w:p w:rsidR="001D5393" w:rsidRPr="00811E05" w:rsidRDefault="001D5393" w:rsidP="001D5393">
            <w:pPr>
              <w:jc w:val="center"/>
              <w:rPr>
                <w:b/>
                <w:bCs/>
              </w:rPr>
            </w:pPr>
            <w:r w:rsidRPr="00811E05">
              <w:rPr>
                <w:b/>
                <w:bCs/>
              </w:rPr>
              <w:t>SISTEMA DE ALERTA</w:t>
            </w:r>
          </w:p>
          <w:p w:rsidR="001D5393" w:rsidRPr="000E6BE2" w:rsidRDefault="001D5393" w:rsidP="001D5393">
            <w:pPr>
              <w:pStyle w:val="NormalWeb"/>
              <w:shd w:val="clear" w:color="auto" w:fill="FFFFFF"/>
              <w:spacing w:before="0" w:beforeAutospacing="0" w:after="240" w:afterAutospacing="0"/>
              <w:jc w:val="center"/>
              <w:rPr>
                <w:rFonts w:ascii="Open Sans" w:hAnsi="Open Sans" w:cs="Open Sans"/>
                <w:sz w:val="22"/>
                <w:szCs w:val="22"/>
              </w:rPr>
            </w:pPr>
          </w:p>
        </w:tc>
        <w:tc>
          <w:tcPr>
            <w:tcW w:w="3579" w:type="dxa"/>
            <w:gridSpan w:val="2"/>
          </w:tcPr>
          <w:p w:rsidR="001D5393" w:rsidRPr="00ED4E69" w:rsidRDefault="001D5393" w:rsidP="003F066A">
            <w:pPr>
              <w:ind w:right="-94"/>
              <w:rPr>
                <w:rFonts w:ascii="Open Sans" w:hAnsi="Open Sans" w:cs="Open Sans"/>
                <w:b/>
                <w:sz w:val="22"/>
                <w:szCs w:val="22"/>
              </w:rPr>
            </w:pPr>
            <w:r w:rsidRPr="00ED4E69">
              <w:rPr>
                <w:rFonts w:ascii="Open Sans" w:hAnsi="Open Sans" w:cs="Open Sans"/>
                <w:b/>
                <w:sz w:val="22"/>
                <w:szCs w:val="22"/>
              </w:rPr>
              <w:t>DESCRIPCIÓN DEL RECURSO</w:t>
            </w:r>
          </w:p>
          <w:p w:rsidR="001D5393" w:rsidRPr="008B7B52" w:rsidRDefault="001D5393" w:rsidP="003F066A">
            <w:pPr>
              <w:ind w:right="-94"/>
              <w:rPr>
                <w:rFonts w:ascii="Open Sans" w:hAnsi="Open Sans" w:cs="Open Sans"/>
                <w:sz w:val="22"/>
                <w:szCs w:val="22"/>
              </w:rPr>
            </w:pPr>
            <w:r>
              <w:rPr>
                <w:rFonts w:ascii="Open Sans" w:hAnsi="Open Sans" w:cs="Open Sans"/>
                <w:sz w:val="22"/>
                <w:szCs w:val="22"/>
              </w:rPr>
              <w:t xml:space="preserve">El estudiante </w:t>
            </w:r>
            <w:r w:rsidR="00D313E0">
              <w:rPr>
                <w:rFonts w:ascii="Open Sans" w:hAnsi="Open Sans" w:cs="Open Sans"/>
                <w:sz w:val="22"/>
                <w:szCs w:val="22"/>
              </w:rPr>
              <w:t>conocerá las practicas comunes para la atención a una emergencia.</w:t>
            </w:r>
          </w:p>
        </w:tc>
        <w:tc>
          <w:tcPr>
            <w:tcW w:w="4257" w:type="dxa"/>
          </w:tcPr>
          <w:p w:rsidR="001D5393" w:rsidRPr="00ED4E69" w:rsidRDefault="001D5393" w:rsidP="003F066A">
            <w:pPr>
              <w:ind w:right="-332"/>
              <w:rPr>
                <w:rFonts w:ascii="Open Sans" w:hAnsi="Open Sans" w:cs="Open Sans"/>
                <w:b/>
                <w:sz w:val="22"/>
                <w:szCs w:val="22"/>
              </w:rPr>
            </w:pPr>
            <w:r w:rsidRPr="00ED4E69">
              <w:rPr>
                <w:rFonts w:ascii="Open Sans" w:hAnsi="Open Sans" w:cs="Open Sans"/>
                <w:b/>
                <w:sz w:val="22"/>
                <w:szCs w:val="22"/>
              </w:rPr>
              <w:t xml:space="preserve">AUTOR DEL RECURSO </w:t>
            </w:r>
          </w:p>
          <w:p w:rsidR="001D5393" w:rsidRPr="00ED4E69" w:rsidRDefault="001D5393" w:rsidP="003F066A">
            <w:pPr>
              <w:ind w:right="-332"/>
              <w:rPr>
                <w:rFonts w:ascii="Open Sans" w:hAnsi="Open Sans" w:cs="Open Sans"/>
                <w:b/>
                <w:sz w:val="22"/>
                <w:szCs w:val="22"/>
              </w:rPr>
            </w:pPr>
            <w:r>
              <w:rPr>
                <w:rFonts w:ascii="Open Sans" w:hAnsi="Open Sans" w:cs="Open Sans"/>
                <w:b/>
                <w:sz w:val="22"/>
                <w:szCs w:val="22"/>
              </w:rPr>
              <w:t>Andrés Jr. Díaz</w:t>
            </w:r>
          </w:p>
          <w:p w:rsidR="001D5393" w:rsidRPr="00AE1025" w:rsidRDefault="001D5393" w:rsidP="003F066A">
            <w:pPr>
              <w:ind w:right="-332"/>
              <w:rPr>
                <w:rFonts w:ascii="Open Sans" w:hAnsi="Open Sans" w:cs="Open Sans"/>
                <w:sz w:val="22"/>
                <w:szCs w:val="22"/>
              </w:rPr>
            </w:pPr>
          </w:p>
        </w:tc>
        <w:tc>
          <w:tcPr>
            <w:tcW w:w="2556" w:type="dxa"/>
          </w:tcPr>
          <w:p w:rsidR="001D5393" w:rsidRPr="00ED4E69" w:rsidRDefault="001D5393" w:rsidP="003F066A">
            <w:pPr>
              <w:ind w:left="-108" w:right="-3"/>
              <w:rPr>
                <w:rFonts w:ascii="Open Sans" w:hAnsi="Open Sans" w:cs="Open Sans"/>
                <w:b/>
                <w:sz w:val="22"/>
                <w:szCs w:val="22"/>
              </w:rPr>
            </w:pPr>
            <w:r w:rsidRPr="00ED4E69">
              <w:rPr>
                <w:rFonts w:ascii="Open Sans" w:hAnsi="Open Sans" w:cs="Open Sans"/>
                <w:b/>
                <w:sz w:val="22"/>
                <w:szCs w:val="22"/>
              </w:rPr>
              <w:t xml:space="preserve"> Contenedor </w:t>
            </w:r>
          </w:p>
          <w:p w:rsidR="001D5393" w:rsidRPr="00ED4E69" w:rsidRDefault="001D5393" w:rsidP="003F066A">
            <w:pPr>
              <w:ind w:left="-108" w:right="-3"/>
              <w:rPr>
                <w:rFonts w:ascii="Open Sans" w:hAnsi="Open Sans" w:cs="Open Sans"/>
                <w:b/>
                <w:sz w:val="22"/>
                <w:szCs w:val="22"/>
              </w:rPr>
            </w:pPr>
            <w:r w:rsidRPr="00ED4E69">
              <w:rPr>
                <w:rFonts w:ascii="Open Sans" w:hAnsi="Open Sans" w:cs="Open Sans"/>
                <w:b/>
                <w:sz w:val="22"/>
                <w:szCs w:val="22"/>
              </w:rPr>
              <w:t xml:space="preserve"> </w:t>
            </w:r>
          </w:p>
          <w:p w:rsidR="001D5393" w:rsidRPr="00ED4E69" w:rsidRDefault="001D5393" w:rsidP="003F066A">
            <w:pPr>
              <w:ind w:left="-108" w:right="-3"/>
              <w:rPr>
                <w:rFonts w:ascii="Open Sans" w:hAnsi="Open Sans" w:cs="Open Sans"/>
                <w:b/>
                <w:sz w:val="22"/>
                <w:szCs w:val="22"/>
              </w:rPr>
            </w:pPr>
            <w:r w:rsidRPr="00ED4E69">
              <w:rPr>
                <w:rFonts w:ascii="Open Sans" w:hAnsi="Open Sans" w:cs="Open Sans"/>
                <w:b/>
                <w:sz w:val="22"/>
                <w:szCs w:val="22"/>
              </w:rPr>
              <w:t xml:space="preserve">    </w:t>
            </w:r>
            <w:r>
              <w:rPr>
                <w:rFonts w:ascii="Calibri" w:hAnsi="Calibri"/>
                <w:color w:val="000000"/>
                <w:sz w:val="22"/>
                <w:szCs w:val="22"/>
              </w:rPr>
              <w:t>A INT R.</w:t>
            </w:r>
          </w:p>
          <w:p w:rsidR="001D5393" w:rsidRPr="00ED4E69" w:rsidRDefault="001D5393" w:rsidP="003F066A">
            <w:pPr>
              <w:ind w:left="-108" w:right="-3"/>
              <w:rPr>
                <w:rFonts w:ascii="Open Sans" w:hAnsi="Open Sans" w:cs="Open Sans"/>
                <w:b/>
                <w:sz w:val="22"/>
                <w:szCs w:val="22"/>
              </w:rPr>
            </w:pPr>
          </w:p>
        </w:tc>
      </w:tr>
      <w:tr w:rsidR="001D5393" w:rsidRPr="00ED4E69" w:rsidTr="003F066A">
        <w:tc>
          <w:tcPr>
            <w:tcW w:w="16302" w:type="dxa"/>
            <w:gridSpan w:val="6"/>
          </w:tcPr>
          <w:p w:rsidR="001D5393" w:rsidRPr="00ED4E69" w:rsidRDefault="001D5393" w:rsidP="003F066A">
            <w:pPr>
              <w:ind w:right="-332"/>
              <w:rPr>
                <w:rFonts w:ascii="Open Sans" w:hAnsi="Open Sans" w:cs="Open Sans"/>
                <w:b/>
                <w:sz w:val="22"/>
                <w:szCs w:val="22"/>
              </w:rPr>
            </w:pPr>
            <w:r w:rsidRPr="00ED4E69">
              <w:rPr>
                <w:rFonts w:ascii="Open Sans" w:hAnsi="Open Sans" w:cs="Open Sans"/>
                <w:b/>
                <w:sz w:val="22"/>
                <w:szCs w:val="22"/>
              </w:rPr>
              <w:t>OBSERVACIONES PARA TENER EN CUENTA</w:t>
            </w:r>
          </w:p>
          <w:p w:rsidR="001D5393" w:rsidRPr="00ED4E69" w:rsidRDefault="001D5393" w:rsidP="003F066A">
            <w:pPr>
              <w:ind w:right="-332"/>
              <w:rPr>
                <w:rFonts w:ascii="Open Sans" w:hAnsi="Open Sans" w:cs="Open Sans"/>
                <w:b/>
                <w:sz w:val="22"/>
                <w:szCs w:val="22"/>
              </w:rPr>
            </w:pPr>
          </w:p>
          <w:p w:rsidR="001D5393" w:rsidRPr="00ED4E69" w:rsidRDefault="001D5393" w:rsidP="003F066A">
            <w:pPr>
              <w:ind w:right="-332"/>
              <w:rPr>
                <w:rFonts w:ascii="Open Sans" w:hAnsi="Open Sans" w:cs="Open Sans"/>
                <w:b/>
                <w:sz w:val="22"/>
                <w:szCs w:val="22"/>
              </w:rPr>
            </w:pPr>
          </w:p>
        </w:tc>
      </w:tr>
    </w:tbl>
    <w:p w:rsidR="001D5393" w:rsidRDefault="001D5393" w:rsidP="001D5393"/>
    <w:p w:rsidR="001D5393" w:rsidRDefault="001D5393" w:rsidP="001D5393"/>
    <w:tbl>
      <w:tblPr>
        <w:tblStyle w:val="Tablaconcuadrcula"/>
        <w:tblW w:w="16302" w:type="dxa"/>
        <w:tblInd w:w="-1139" w:type="dxa"/>
        <w:tblLook w:val="04A0" w:firstRow="1" w:lastRow="0" w:firstColumn="1" w:lastColumn="0" w:noHBand="0" w:noVBand="1"/>
      </w:tblPr>
      <w:tblGrid>
        <w:gridCol w:w="16302"/>
      </w:tblGrid>
      <w:tr w:rsidR="001D5393" w:rsidTr="003F066A">
        <w:tc>
          <w:tcPr>
            <w:tcW w:w="16302" w:type="dxa"/>
          </w:tcPr>
          <w:p w:rsidR="001D5393" w:rsidRDefault="001D5393" w:rsidP="003F066A">
            <w:pPr>
              <w:rPr>
                <w:b/>
                <w:sz w:val="28"/>
                <w:szCs w:val="28"/>
              </w:rPr>
            </w:pPr>
            <w:proofErr w:type="spellStart"/>
            <w:r w:rsidRPr="0068513C">
              <w:rPr>
                <w:b/>
                <w:sz w:val="28"/>
                <w:szCs w:val="28"/>
              </w:rPr>
              <w:t>Guión</w:t>
            </w:r>
            <w:proofErr w:type="spellEnd"/>
            <w:r w:rsidRPr="0068513C">
              <w:rPr>
                <w:b/>
                <w:sz w:val="28"/>
                <w:szCs w:val="28"/>
              </w:rPr>
              <w:t xml:space="preserve"> </w:t>
            </w:r>
          </w:p>
          <w:p w:rsidR="001D5393" w:rsidRDefault="001D5393" w:rsidP="003F066A"/>
          <w:tbl>
            <w:tblPr>
              <w:tblStyle w:val="Tablaconcuadrcula"/>
              <w:tblW w:w="0" w:type="auto"/>
              <w:tblLook w:val="04A0" w:firstRow="1" w:lastRow="0" w:firstColumn="1" w:lastColumn="0" w:noHBand="0" w:noVBand="1"/>
            </w:tblPr>
            <w:tblGrid>
              <w:gridCol w:w="6124"/>
              <w:gridCol w:w="9936"/>
            </w:tblGrid>
            <w:tr w:rsidR="001D5393" w:rsidTr="003F066A">
              <w:tc>
                <w:tcPr>
                  <w:tcW w:w="6124" w:type="dxa"/>
                </w:tcPr>
                <w:p w:rsidR="001D5393" w:rsidRPr="000C56BF" w:rsidRDefault="001D5393" w:rsidP="003F066A">
                  <w:pPr>
                    <w:pStyle w:val="Prrafodelista"/>
                    <w:numPr>
                      <w:ilvl w:val="0"/>
                      <w:numId w:val="1"/>
                    </w:numPr>
                    <w:rPr>
                      <w:b/>
                      <w:sz w:val="28"/>
                      <w:szCs w:val="28"/>
                    </w:rPr>
                  </w:pPr>
                  <w:r w:rsidRPr="000C56BF">
                    <w:rPr>
                      <w:b/>
                      <w:sz w:val="28"/>
                      <w:szCs w:val="28"/>
                    </w:rPr>
                    <w:t>Imagen de apoyo</w:t>
                  </w:r>
                </w:p>
                <w:p w:rsidR="001D5393" w:rsidRDefault="001D5393" w:rsidP="003F066A"/>
                <w:p w:rsidR="001D5393" w:rsidRDefault="005A254C" w:rsidP="001D5393">
                  <w:pPr>
                    <w:rPr>
                      <w:b/>
                    </w:rPr>
                  </w:pPr>
                  <w:hyperlink r:id="rId7" w:history="1">
                    <w:r w:rsidR="00D313E0" w:rsidRPr="00EB0879">
                      <w:rPr>
                        <w:rStyle w:val="Hipervnculo"/>
                        <w:b/>
                      </w:rPr>
                      <w:t>https://www.shutterstock.com/es/image-photo/red-speakers-alarm-1116194510</w:t>
                    </w:r>
                  </w:hyperlink>
                </w:p>
                <w:p w:rsidR="00D313E0" w:rsidRDefault="00D313E0" w:rsidP="001D5393">
                  <w:pPr>
                    <w:rPr>
                      <w:b/>
                    </w:rPr>
                  </w:pPr>
                </w:p>
                <w:p w:rsidR="00D313E0" w:rsidRDefault="005A254C" w:rsidP="001D5393">
                  <w:pPr>
                    <w:rPr>
                      <w:b/>
                    </w:rPr>
                  </w:pPr>
                  <w:hyperlink r:id="rId8" w:history="1">
                    <w:r w:rsidR="00D313E0" w:rsidRPr="00EB0879">
                      <w:rPr>
                        <w:rStyle w:val="Hipervnculo"/>
                        <w:b/>
                      </w:rPr>
                      <w:t>https://www.shutterstock.com/es/image-photo/industrial-smart-automatic-fire-control-extinguisher-791942503</w:t>
                    </w:r>
                  </w:hyperlink>
                </w:p>
                <w:p w:rsidR="00D313E0" w:rsidRPr="0068513C" w:rsidRDefault="00D313E0" w:rsidP="001D5393">
                  <w:pPr>
                    <w:rPr>
                      <w:b/>
                    </w:rPr>
                  </w:pPr>
                </w:p>
              </w:tc>
              <w:tc>
                <w:tcPr>
                  <w:tcW w:w="9936" w:type="dxa"/>
                </w:tcPr>
                <w:p w:rsidR="001D5393" w:rsidRDefault="001D5393" w:rsidP="003F066A">
                  <w:pPr>
                    <w:pStyle w:val="Prrafodelista"/>
                    <w:numPr>
                      <w:ilvl w:val="0"/>
                      <w:numId w:val="2"/>
                    </w:numPr>
                    <w:rPr>
                      <w:b/>
                      <w:sz w:val="28"/>
                      <w:szCs w:val="28"/>
                    </w:rPr>
                  </w:pPr>
                  <w:r w:rsidRPr="000C56BF">
                    <w:rPr>
                      <w:b/>
                      <w:sz w:val="28"/>
                      <w:szCs w:val="28"/>
                    </w:rPr>
                    <w:t>Texto</w:t>
                  </w:r>
                </w:p>
                <w:p w:rsidR="001D5393" w:rsidRPr="00811E05" w:rsidRDefault="001D5393" w:rsidP="001D5393">
                  <w:pPr>
                    <w:jc w:val="center"/>
                    <w:rPr>
                      <w:b/>
                      <w:bCs/>
                    </w:rPr>
                  </w:pPr>
                  <w:r w:rsidRPr="00811E05">
                    <w:rPr>
                      <w:b/>
                      <w:bCs/>
                    </w:rPr>
                    <w:t>SISTEMA DE ALERTA</w:t>
                  </w:r>
                </w:p>
                <w:p w:rsidR="001D5393" w:rsidRPr="00A512DA" w:rsidRDefault="001D5393" w:rsidP="001D5393">
                  <w:pPr>
                    <w:jc w:val="both"/>
                  </w:pPr>
                </w:p>
                <w:p w:rsidR="001D5393" w:rsidRDefault="001D5393" w:rsidP="001D5393">
                  <w:pPr>
                    <w:jc w:val="both"/>
                  </w:pPr>
                  <w:r w:rsidRPr="00A512DA">
                    <w:t xml:space="preserve">Las alertas son actos declaratorios de la situación de inminencia de presentación de eventos constitutivos de desastre, calamidad o emergencia a fin </w:t>
                  </w:r>
                  <w:r>
                    <w:t xml:space="preserve">de </w:t>
                  </w:r>
                  <w:r w:rsidRPr="00A512DA">
                    <w:t xml:space="preserve">que se proceda oportunamente a activar los planes de acción preestablecidos en la Organización. </w:t>
                  </w:r>
                </w:p>
                <w:p w:rsidR="001D5393" w:rsidRDefault="001D5393" w:rsidP="001D5393">
                  <w:pPr>
                    <w:jc w:val="both"/>
                  </w:pPr>
                </w:p>
                <w:p w:rsidR="001D5393" w:rsidRDefault="001D5393" w:rsidP="001D5393">
                  <w:pPr>
                    <w:jc w:val="both"/>
                  </w:pPr>
                  <w:r>
                    <w:t>Se</w:t>
                  </w:r>
                  <w:r w:rsidRPr="00A512DA">
                    <w:t xml:space="preserve"> utilizan para tomar medidas que permitan anteceder los riesgos, por tal razón se aplican principalmente para eventos que permiten su monitoreo como: </w:t>
                  </w:r>
                  <w:r>
                    <w:t>c</w:t>
                  </w:r>
                  <w:r w:rsidRPr="00A512DA">
                    <w:t xml:space="preserve">iclones </w:t>
                  </w:r>
                  <w:r>
                    <w:t>t</w:t>
                  </w:r>
                  <w:r w:rsidRPr="00A512DA">
                    <w:t xml:space="preserve">ropicales, </w:t>
                  </w:r>
                  <w:r>
                    <w:t>t</w:t>
                  </w:r>
                  <w:r w:rsidRPr="00A512DA">
                    <w:t xml:space="preserve">sunamis, </w:t>
                  </w:r>
                  <w:r>
                    <w:t>e</w:t>
                  </w:r>
                  <w:r w:rsidRPr="00A512DA">
                    <w:t xml:space="preserve">rupciones </w:t>
                  </w:r>
                  <w:r>
                    <w:t>v</w:t>
                  </w:r>
                  <w:r w:rsidRPr="00A512DA">
                    <w:t xml:space="preserve">olcánicas, </w:t>
                  </w:r>
                  <w:r>
                    <w:t>i</w:t>
                  </w:r>
                  <w:r w:rsidRPr="00A512DA">
                    <w:t xml:space="preserve">nundaciones, principalmente lentas y </w:t>
                  </w:r>
                  <w:r>
                    <w:t>d</w:t>
                  </w:r>
                  <w:r w:rsidRPr="00A512DA">
                    <w:t>eslizamientos.</w:t>
                  </w:r>
                </w:p>
                <w:p w:rsidR="001D5393" w:rsidRDefault="001D5393" w:rsidP="003F066A">
                  <w:pPr>
                    <w:pStyle w:val="NormalWeb"/>
                    <w:shd w:val="clear" w:color="auto" w:fill="FFFFFF"/>
                    <w:spacing w:before="0" w:beforeAutospacing="0" w:after="240" w:afterAutospacing="0"/>
                    <w:jc w:val="both"/>
                    <w:rPr>
                      <w:rFonts w:asciiTheme="minorHAnsi" w:hAnsiTheme="minorHAnsi" w:cstheme="minorHAnsi"/>
                    </w:rPr>
                  </w:pPr>
                </w:p>
                <w:p w:rsidR="001D5393" w:rsidRPr="006542AB" w:rsidRDefault="001D5393" w:rsidP="003F066A">
                  <w:pPr>
                    <w:pStyle w:val="NormalWeb"/>
                    <w:shd w:val="clear" w:color="auto" w:fill="FFFFFF"/>
                    <w:spacing w:before="0" w:beforeAutospacing="0" w:after="240" w:afterAutospacing="0"/>
                    <w:jc w:val="both"/>
                    <w:rPr>
                      <w:rFonts w:asciiTheme="minorHAnsi" w:hAnsiTheme="minorHAnsi" w:cstheme="minorHAnsi"/>
                    </w:rPr>
                  </w:pPr>
                </w:p>
              </w:tc>
            </w:tr>
            <w:tr w:rsidR="001D5393" w:rsidTr="003F066A">
              <w:tc>
                <w:tcPr>
                  <w:tcW w:w="6124" w:type="dxa"/>
                </w:tcPr>
                <w:p w:rsidR="001D5393" w:rsidRPr="000C56BF" w:rsidRDefault="001D5393" w:rsidP="003F066A">
                  <w:pPr>
                    <w:pStyle w:val="Prrafodelista"/>
                    <w:numPr>
                      <w:ilvl w:val="0"/>
                      <w:numId w:val="1"/>
                    </w:numPr>
                    <w:rPr>
                      <w:b/>
                      <w:sz w:val="28"/>
                      <w:szCs w:val="28"/>
                    </w:rPr>
                  </w:pPr>
                  <w:r w:rsidRPr="000C56BF">
                    <w:rPr>
                      <w:b/>
                      <w:sz w:val="28"/>
                      <w:szCs w:val="28"/>
                    </w:rPr>
                    <w:lastRenderedPageBreak/>
                    <w:t>Imagen de apoyo</w:t>
                  </w:r>
                </w:p>
                <w:p w:rsidR="001D5393" w:rsidRDefault="005A254C" w:rsidP="001D5393">
                  <w:pPr>
                    <w:rPr>
                      <w:b/>
                    </w:rPr>
                  </w:pPr>
                  <w:hyperlink r:id="rId9" w:history="1">
                    <w:r w:rsidR="00D313E0" w:rsidRPr="00EB0879">
                      <w:rPr>
                        <w:rStyle w:val="Hipervnculo"/>
                        <w:b/>
                      </w:rPr>
                      <w:t>https://www.shutterstock.com/es/image-illustration/3d-red-hazard-warning-attention-sign-1560796553</w:t>
                    </w:r>
                  </w:hyperlink>
                </w:p>
                <w:p w:rsidR="00D313E0" w:rsidRDefault="00D313E0" w:rsidP="001D5393">
                  <w:pPr>
                    <w:rPr>
                      <w:b/>
                    </w:rPr>
                  </w:pPr>
                </w:p>
                <w:p w:rsidR="00D313E0" w:rsidRDefault="005A254C" w:rsidP="001D5393">
                  <w:pPr>
                    <w:rPr>
                      <w:b/>
                    </w:rPr>
                  </w:pPr>
                  <w:hyperlink r:id="rId10" w:history="1">
                    <w:r w:rsidR="00D313E0" w:rsidRPr="00EB0879">
                      <w:rPr>
                        <w:rStyle w:val="Hipervnculo"/>
                        <w:b/>
                      </w:rPr>
                      <w:t>https://www.shutterstock.com/es/image-photo/background-big-red-flashing-alarm-lights-1042134532</w:t>
                    </w:r>
                  </w:hyperlink>
                </w:p>
                <w:p w:rsidR="00D313E0" w:rsidRPr="0068513C" w:rsidRDefault="00D313E0" w:rsidP="001D5393">
                  <w:pPr>
                    <w:rPr>
                      <w:b/>
                    </w:rPr>
                  </w:pPr>
                </w:p>
              </w:tc>
              <w:tc>
                <w:tcPr>
                  <w:tcW w:w="9936" w:type="dxa"/>
                </w:tcPr>
                <w:p w:rsidR="001D5393" w:rsidRDefault="001D5393" w:rsidP="003F066A">
                  <w:pPr>
                    <w:pStyle w:val="Prrafodelista"/>
                    <w:numPr>
                      <w:ilvl w:val="0"/>
                      <w:numId w:val="2"/>
                    </w:numPr>
                    <w:rPr>
                      <w:b/>
                      <w:sz w:val="28"/>
                      <w:szCs w:val="28"/>
                    </w:rPr>
                  </w:pPr>
                  <w:r w:rsidRPr="000C56BF">
                    <w:rPr>
                      <w:b/>
                      <w:sz w:val="28"/>
                      <w:szCs w:val="28"/>
                    </w:rPr>
                    <w:t>Texto</w:t>
                  </w:r>
                </w:p>
                <w:p w:rsidR="001D5393" w:rsidRDefault="001D5393" w:rsidP="001D5393">
                  <w:pPr>
                    <w:jc w:val="both"/>
                  </w:pPr>
                  <w:r w:rsidRPr="008F7924">
                    <w:rPr>
                      <w:b/>
                      <w:bCs/>
                    </w:rPr>
                    <w:t>ALERTA:</w:t>
                  </w:r>
                  <w:r>
                    <w:t xml:space="preserve"> </w:t>
                  </w:r>
                  <w:r w:rsidRPr="00A512DA">
                    <w:t>es un estado declarado por autoridades e instituciones competentes, con el fin de tomar precauciones específicas, debido a la probable y cercana ocurrencia de un evento adverso.</w:t>
                  </w:r>
                </w:p>
                <w:p w:rsidR="001D5393" w:rsidRDefault="001D5393" w:rsidP="001D5393">
                  <w:pPr>
                    <w:jc w:val="both"/>
                  </w:pPr>
                </w:p>
                <w:p w:rsidR="001D5393" w:rsidRDefault="001D5393" w:rsidP="001D5393">
                  <w:pPr>
                    <w:jc w:val="both"/>
                  </w:pPr>
                  <w:r w:rsidRPr="000D41D2">
                    <w:t>El término </w:t>
                  </w:r>
                  <w:r w:rsidRPr="00771645">
                    <w:t>alerta</w:t>
                  </w:r>
                  <w:r w:rsidRPr="000D41D2">
                    <w:t>, del italiano </w:t>
                  </w:r>
                  <w:proofErr w:type="spellStart"/>
                  <w:r w:rsidRPr="00771645">
                    <w:t>all’erta</w:t>
                  </w:r>
                  <w:proofErr w:type="spellEnd"/>
                  <w:r w:rsidRPr="000D41D2">
                    <w:t>, hace referencia a una </w:t>
                  </w:r>
                  <w:r w:rsidRPr="00771645">
                    <w:t>situación de vigilancia</w:t>
                  </w:r>
                  <w:r w:rsidRPr="000D41D2">
                    <w:t> o </w:t>
                  </w:r>
                  <w:hyperlink r:id="rId11" w:history="1">
                    <w:r w:rsidRPr="00771645">
                      <w:t>atención</w:t>
                    </w:r>
                  </w:hyperlink>
                  <w:r w:rsidRPr="000D41D2">
                    <w:t>. Un </w:t>
                  </w:r>
                  <w:hyperlink r:id="rId12" w:history="1">
                    <w:r w:rsidRPr="00771645">
                      <w:t>estado</w:t>
                    </w:r>
                  </w:hyperlink>
                  <w:r w:rsidRPr="000D41D2">
                    <w:t> o una </w:t>
                  </w:r>
                  <w:r w:rsidRPr="00771645">
                    <w:t>señal de alerta</w:t>
                  </w:r>
                  <w:r w:rsidRPr="000D41D2">
                    <w:t> es un </w:t>
                  </w:r>
                  <w:r w:rsidRPr="00771645">
                    <w:t>aviso</w:t>
                  </w:r>
                  <w:r w:rsidRPr="000D41D2">
                    <w:t> para que se extremen las precauciones o se incremente la vigilancia.</w:t>
                  </w:r>
                  <w:r>
                    <w:t xml:space="preserve"> </w:t>
                  </w:r>
                  <w:hyperlink r:id="rId13" w:history="1">
                    <w:r w:rsidRPr="00771645">
                      <w:t>https://definicion.de/alerta/</w:t>
                    </w:r>
                  </w:hyperlink>
                </w:p>
                <w:p w:rsidR="001D5393" w:rsidRDefault="001D5393" w:rsidP="001D5393">
                  <w:pPr>
                    <w:jc w:val="both"/>
                  </w:pPr>
                </w:p>
                <w:p w:rsidR="001D5393" w:rsidRPr="001D5393" w:rsidRDefault="001D5393" w:rsidP="001D5393">
                  <w:pPr>
                    <w:jc w:val="both"/>
                  </w:pPr>
                  <w:r w:rsidRPr="008F7924">
                    <w:rPr>
                      <w:b/>
                      <w:bCs/>
                    </w:rPr>
                    <w:t>ALARMA:</w:t>
                  </w:r>
                  <w:r>
                    <w:t xml:space="preserve"> </w:t>
                  </w:r>
                  <w:r w:rsidRPr="00A512DA">
                    <w:t>es u</w:t>
                  </w:r>
                  <w:r>
                    <w:t>n</w:t>
                  </w:r>
                  <w:r w:rsidRPr="00A512DA">
                    <w:t xml:space="preserve">a señal que emiten </w:t>
                  </w:r>
                  <w:r>
                    <w:t xml:space="preserve">las </w:t>
                  </w:r>
                  <w:r w:rsidRPr="00A512DA">
                    <w:t>autoridades o instituciones competentes para que se sigan instrucciones específicas, debido a la presencia real o inminente de un evento adverso, esta se transmite a través de medios físicos</w:t>
                  </w:r>
                  <w:r>
                    <w:t xml:space="preserve"> como las s</w:t>
                  </w:r>
                  <w:r w:rsidRPr="00A512DA">
                    <w:t>irenas, campanas, megáfono, radio, pólvora, etc.</w:t>
                  </w:r>
                </w:p>
              </w:tc>
            </w:tr>
            <w:tr w:rsidR="001D5393" w:rsidTr="003F066A">
              <w:tc>
                <w:tcPr>
                  <w:tcW w:w="6124" w:type="dxa"/>
                </w:tcPr>
                <w:p w:rsidR="001D5393" w:rsidRDefault="001D5393" w:rsidP="003F066A">
                  <w:pPr>
                    <w:pStyle w:val="Prrafodelista"/>
                    <w:numPr>
                      <w:ilvl w:val="0"/>
                      <w:numId w:val="1"/>
                    </w:numPr>
                    <w:rPr>
                      <w:b/>
                      <w:sz w:val="28"/>
                      <w:szCs w:val="28"/>
                    </w:rPr>
                  </w:pPr>
                  <w:r>
                    <w:rPr>
                      <w:b/>
                      <w:sz w:val="28"/>
                      <w:szCs w:val="28"/>
                    </w:rPr>
                    <w:t>Imagen de apoyo</w:t>
                  </w:r>
                </w:p>
                <w:p w:rsidR="001D5393" w:rsidRDefault="001D5393" w:rsidP="003F066A">
                  <w:pPr>
                    <w:rPr>
                      <w:b/>
                      <w:sz w:val="28"/>
                      <w:szCs w:val="28"/>
                    </w:rPr>
                  </w:pPr>
                </w:p>
                <w:p w:rsidR="001D5393" w:rsidRDefault="005A254C" w:rsidP="003F066A">
                  <w:pPr>
                    <w:rPr>
                      <w:b/>
                      <w:sz w:val="28"/>
                      <w:szCs w:val="28"/>
                    </w:rPr>
                  </w:pPr>
                  <w:hyperlink r:id="rId14" w:history="1">
                    <w:r w:rsidR="00D313E0" w:rsidRPr="00EB0879">
                      <w:rPr>
                        <w:rStyle w:val="Hipervnculo"/>
                        <w:b/>
                        <w:sz w:val="28"/>
                        <w:szCs w:val="28"/>
                      </w:rPr>
                      <w:t>https://www.shutterstock.com/es/image-photo/home-security-system-woman-entering-password-722628091</w:t>
                    </w:r>
                  </w:hyperlink>
                </w:p>
                <w:p w:rsidR="00D313E0" w:rsidRDefault="00D313E0" w:rsidP="003F066A">
                  <w:pPr>
                    <w:rPr>
                      <w:b/>
                      <w:sz w:val="28"/>
                      <w:szCs w:val="28"/>
                    </w:rPr>
                  </w:pPr>
                </w:p>
                <w:p w:rsidR="00D313E0" w:rsidRDefault="005A254C" w:rsidP="003F066A">
                  <w:pPr>
                    <w:rPr>
                      <w:b/>
                      <w:sz w:val="28"/>
                      <w:szCs w:val="28"/>
                    </w:rPr>
                  </w:pPr>
                  <w:hyperlink r:id="rId15" w:history="1">
                    <w:r w:rsidR="00D313E0" w:rsidRPr="00EB0879">
                      <w:rPr>
                        <w:rStyle w:val="Hipervnculo"/>
                        <w:b/>
                        <w:sz w:val="28"/>
                        <w:szCs w:val="28"/>
                      </w:rPr>
                      <w:t>https://www.shutterstock.com/es/image-illustration/red-alarm-button-isolated-on-white-1720139962</w:t>
                    </w:r>
                  </w:hyperlink>
                </w:p>
                <w:p w:rsidR="00D313E0" w:rsidRDefault="00D313E0" w:rsidP="003F066A">
                  <w:pPr>
                    <w:rPr>
                      <w:b/>
                      <w:sz w:val="28"/>
                      <w:szCs w:val="28"/>
                    </w:rPr>
                  </w:pPr>
                </w:p>
                <w:p w:rsidR="00D313E0" w:rsidRPr="006542AB" w:rsidRDefault="00D313E0" w:rsidP="003F066A">
                  <w:pPr>
                    <w:rPr>
                      <w:b/>
                      <w:sz w:val="28"/>
                      <w:szCs w:val="28"/>
                    </w:rPr>
                  </w:pPr>
                </w:p>
              </w:tc>
              <w:tc>
                <w:tcPr>
                  <w:tcW w:w="9936" w:type="dxa"/>
                </w:tcPr>
                <w:p w:rsidR="001D5393" w:rsidRDefault="001D5393" w:rsidP="003F066A">
                  <w:pPr>
                    <w:pStyle w:val="Prrafodelista"/>
                    <w:numPr>
                      <w:ilvl w:val="0"/>
                      <w:numId w:val="2"/>
                    </w:numPr>
                    <w:rPr>
                      <w:b/>
                      <w:sz w:val="28"/>
                      <w:szCs w:val="28"/>
                    </w:rPr>
                  </w:pPr>
                  <w:r>
                    <w:rPr>
                      <w:b/>
                      <w:sz w:val="28"/>
                      <w:szCs w:val="28"/>
                    </w:rPr>
                    <w:t>Texto</w:t>
                  </w:r>
                </w:p>
                <w:p w:rsidR="001D5393" w:rsidRPr="00771645" w:rsidRDefault="001D5393" w:rsidP="001D5393">
                  <w:pPr>
                    <w:jc w:val="both"/>
                  </w:pPr>
                  <w:r w:rsidRPr="00771645">
                    <w:t>Objetivo de los sistemas de alerta temprana:</w:t>
                  </w:r>
                </w:p>
                <w:p w:rsidR="001D5393" w:rsidRPr="00771645" w:rsidRDefault="001D5393" w:rsidP="001D5393">
                  <w:pPr>
                    <w:jc w:val="both"/>
                  </w:pPr>
                </w:p>
                <w:p w:rsidR="001D5393" w:rsidRPr="004B27A5" w:rsidRDefault="001D5393" w:rsidP="001D5393">
                  <w:pPr>
                    <w:pStyle w:val="Prrafodelista"/>
                    <w:numPr>
                      <w:ilvl w:val="0"/>
                      <w:numId w:val="4"/>
                    </w:numPr>
                    <w:spacing w:after="0"/>
                    <w:jc w:val="both"/>
                    <w:rPr>
                      <w:sz w:val="24"/>
                      <w:szCs w:val="24"/>
                    </w:rPr>
                  </w:pPr>
                  <w:r w:rsidRPr="004B27A5">
                    <w:rPr>
                      <w:sz w:val="24"/>
                      <w:szCs w:val="24"/>
                    </w:rPr>
                    <w:t>Facultar a las personas y comunidades que enfrentan una amenaza a que actúen con suficiente tiempo y de modo adecuado para reducir la posibilidad de que se produzcan lesiones personales, pérdidas de vidas y daños a los bienes y al medio</w:t>
                  </w:r>
                  <w:r>
                    <w:rPr>
                      <w:sz w:val="24"/>
                      <w:szCs w:val="24"/>
                    </w:rPr>
                    <w:t>.</w:t>
                  </w:r>
                </w:p>
                <w:p w:rsidR="001D5393" w:rsidRDefault="001D5393" w:rsidP="001D5393">
                  <w:pPr>
                    <w:jc w:val="both"/>
                  </w:pPr>
                </w:p>
                <w:p w:rsidR="001D5393" w:rsidRDefault="001D5393" w:rsidP="001D5393">
                  <w:pPr>
                    <w:jc w:val="both"/>
                  </w:pPr>
                  <w:r w:rsidRPr="00771645">
                    <w:t>Características del estado de alerta:</w:t>
                  </w:r>
                </w:p>
                <w:p w:rsidR="001D5393" w:rsidRPr="00771645" w:rsidRDefault="001D5393" w:rsidP="001D5393">
                  <w:pPr>
                    <w:jc w:val="both"/>
                  </w:pPr>
                </w:p>
                <w:p w:rsidR="001D5393" w:rsidRDefault="001D5393" w:rsidP="001D5393">
                  <w:pPr>
                    <w:pStyle w:val="Prrafodelista"/>
                    <w:numPr>
                      <w:ilvl w:val="0"/>
                      <w:numId w:val="4"/>
                    </w:numPr>
                    <w:spacing w:after="0"/>
                    <w:jc w:val="both"/>
                    <w:rPr>
                      <w:sz w:val="24"/>
                      <w:szCs w:val="24"/>
                    </w:rPr>
                  </w:pPr>
                  <w:r w:rsidRPr="004B27A5">
                    <w:rPr>
                      <w:sz w:val="24"/>
                      <w:szCs w:val="24"/>
                    </w:rPr>
                    <w:t>Debe ser concreta</w:t>
                  </w:r>
                </w:p>
                <w:p w:rsidR="001D5393" w:rsidRDefault="001D5393" w:rsidP="001D5393">
                  <w:pPr>
                    <w:pStyle w:val="Prrafodelista"/>
                    <w:numPr>
                      <w:ilvl w:val="0"/>
                      <w:numId w:val="4"/>
                    </w:numPr>
                    <w:spacing w:after="0"/>
                    <w:jc w:val="both"/>
                    <w:rPr>
                      <w:sz w:val="24"/>
                      <w:szCs w:val="24"/>
                    </w:rPr>
                  </w:pPr>
                  <w:r>
                    <w:rPr>
                      <w:sz w:val="24"/>
                      <w:szCs w:val="24"/>
                    </w:rPr>
                    <w:t>A</w:t>
                  </w:r>
                  <w:r w:rsidRPr="004B27A5">
                    <w:rPr>
                      <w:sz w:val="24"/>
                      <w:szCs w:val="24"/>
                    </w:rPr>
                    <w:t>ccesible y coherente</w:t>
                  </w:r>
                </w:p>
                <w:p w:rsidR="001D5393" w:rsidRDefault="001D5393" w:rsidP="001D5393">
                  <w:pPr>
                    <w:pStyle w:val="Prrafodelista"/>
                    <w:numPr>
                      <w:ilvl w:val="0"/>
                      <w:numId w:val="4"/>
                    </w:numPr>
                    <w:spacing w:after="0"/>
                    <w:jc w:val="both"/>
                    <w:rPr>
                      <w:sz w:val="24"/>
                      <w:szCs w:val="24"/>
                    </w:rPr>
                  </w:pPr>
                  <w:r>
                    <w:rPr>
                      <w:sz w:val="24"/>
                      <w:szCs w:val="24"/>
                    </w:rPr>
                    <w:t>C</w:t>
                  </w:r>
                  <w:r w:rsidRPr="004B27A5">
                    <w:rPr>
                      <w:sz w:val="24"/>
                      <w:szCs w:val="24"/>
                    </w:rPr>
                    <w:t xml:space="preserve">on información clara sobre el proceso generador de riesgo (amenaza). </w:t>
                  </w:r>
                </w:p>
                <w:p w:rsidR="001D5393" w:rsidRPr="004B27A5" w:rsidRDefault="001D5393" w:rsidP="001D5393">
                  <w:pPr>
                    <w:pStyle w:val="Prrafodelista"/>
                    <w:numPr>
                      <w:ilvl w:val="0"/>
                      <w:numId w:val="4"/>
                    </w:numPr>
                    <w:spacing w:after="0"/>
                    <w:jc w:val="both"/>
                    <w:rPr>
                      <w:sz w:val="24"/>
                      <w:szCs w:val="24"/>
                    </w:rPr>
                  </w:pPr>
                  <w:r w:rsidRPr="004B27A5">
                    <w:rPr>
                      <w:sz w:val="24"/>
                      <w:szCs w:val="24"/>
                    </w:rPr>
                    <w:t xml:space="preserve">Debe ser inmediata promoviendo la acción ágil e inmediata del personal de respuesta interno y externo si se requiere. </w:t>
                  </w:r>
                </w:p>
                <w:p w:rsidR="001D5393" w:rsidRPr="001D5393" w:rsidRDefault="001D5393" w:rsidP="001D5393">
                  <w:pPr>
                    <w:pStyle w:val="Prrafodelista"/>
                    <w:numPr>
                      <w:ilvl w:val="0"/>
                      <w:numId w:val="4"/>
                    </w:numPr>
                    <w:spacing w:after="0"/>
                    <w:jc w:val="both"/>
                    <w:rPr>
                      <w:sz w:val="24"/>
                      <w:szCs w:val="24"/>
                    </w:rPr>
                  </w:pPr>
                  <w:r w:rsidRPr="004B27A5">
                    <w:rPr>
                      <w:sz w:val="24"/>
                      <w:szCs w:val="24"/>
                    </w:rPr>
                    <w:t xml:space="preserve">Debe expresar las consecuencias de no atender la alerta, tanto para el personal de la </w:t>
                  </w:r>
                  <w:r>
                    <w:rPr>
                      <w:sz w:val="24"/>
                      <w:szCs w:val="24"/>
                    </w:rPr>
                    <w:t>o</w:t>
                  </w:r>
                  <w:r w:rsidRPr="004B27A5">
                    <w:rPr>
                      <w:sz w:val="24"/>
                      <w:szCs w:val="24"/>
                    </w:rPr>
                    <w:t>rganización como para los grupos de respuesta externos. Así mismo, con el propósito de activar oportunamente los planes de acción</w:t>
                  </w:r>
                  <w:r>
                    <w:rPr>
                      <w:sz w:val="24"/>
                      <w:szCs w:val="24"/>
                    </w:rPr>
                    <w:t>.</w:t>
                  </w:r>
                </w:p>
              </w:tc>
            </w:tr>
            <w:tr w:rsidR="001D5393" w:rsidTr="003F066A">
              <w:tc>
                <w:tcPr>
                  <w:tcW w:w="6124" w:type="dxa"/>
                </w:tcPr>
                <w:p w:rsidR="001D5393" w:rsidRDefault="001D5393" w:rsidP="003F066A">
                  <w:pPr>
                    <w:pStyle w:val="Prrafodelista"/>
                    <w:numPr>
                      <w:ilvl w:val="0"/>
                      <w:numId w:val="1"/>
                    </w:numPr>
                    <w:rPr>
                      <w:b/>
                      <w:sz w:val="28"/>
                      <w:szCs w:val="28"/>
                    </w:rPr>
                  </w:pPr>
                  <w:r>
                    <w:rPr>
                      <w:b/>
                      <w:sz w:val="28"/>
                      <w:szCs w:val="28"/>
                    </w:rPr>
                    <w:lastRenderedPageBreak/>
                    <w:t>Imagen de apoyo</w:t>
                  </w:r>
                </w:p>
                <w:p w:rsidR="001D5393" w:rsidRDefault="005A254C" w:rsidP="001D5393">
                  <w:pPr>
                    <w:rPr>
                      <w:b/>
                      <w:sz w:val="28"/>
                      <w:szCs w:val="28"/>
                    </w:rPr>
                  </w:pPr>
                  <w:hyperlink r:id="rId16" w:history="1">
                    <w:r w:rsidR="00D313E0" w:rsidRPr="00EB0879">
                      <w:rPr>
                        <w:rStyle w:val="Hipervnculo"/>
                        <w:b/>
                        <w:sz w:val="28"/>
                        <w:szCs w:val="28"/>
                      </w:rPr>
                      <w:t>https://www.shutterstock.com/es/image-photo/fire-alarm-on-wall-subway-bangkok-1670600269</w:t>
                    </w:r>
                  </w:hyperlink>
                </w:p>
                <w:p w:rsidR="00D313E0" w:rsidRDefault="00D313E0" w:rsidP="001D5393">
                  <w:pPr>
                    <w:rPr>
                      <w:b/>
                      <w:sz w:val="28"/>
                      <w:szCs w:val="28"/>
                    </w:rPr>
                  </w:pPr>
                </w:p>
                <w:p w:rsidR="00D313E0" w:rsidRDefault="005A254C" w:rsidP="001D5393">
                  <w:pPr>
                    <w:rPr>
                      <w:b/>
                      <w:sz w:val="28"/>
                      <w:szCs w:val="28"/>
                    </w:rPr>
                  </w:pPr>
                  <w:hyperlink r:id="rId17" w:history="1">
                    <w:r w:rsidR="00D313E0" w:rsidRPr="00EB0879">
                      <w:rPr>
                        <w:rStyle w:val="Hipervnculo"/>
                        <w:b/>
                        <w:sz w:val="28"/>
                        <w:szCs w:val="28"/>
                      </w:rPr>
                      <w:t>https://www.shutterstock.com/es/image-photo/home-security-concept-abstract-507670291</w:t>
                    </w:r>
                  </w:hyperlink>
                </w:p>
                <w:p w:rsidR="00D313E0" w:rsidRPr="006542AB" w:rsidRDefault="00D313E0" w:rsidP="001D5393">
                  <w:pPr>
                    <w:rPr>
                      <w:b/>
                      <w:sz w:val="28"/>
                      <w:szCs w:val="28"/>
                    </w:rPr>
                  </w:pPr>
                </w:p>
              </w:tc>
              <w:tc>
                <w:tcPr>
                  <w:tcW w:w="9936" w:type="dxa"/>
                </w:tcPr>
                <w:p w:rsidR="001D5393" w:rsidRPr="00B82C86" w:rsidRDefault="001D5393" w:rsidP="003F066A">
                  <w:pPr>
                    <w:pStyle w:val="Prrafodelista"/>
                    <w:rPr>
                      <w:b/>
                      <w:sz w:val="28"/>
                      <w:szCs w:val="28"/>
                    </w:rPr>
                  </w:pPr>
                  <w:r>
                    <w:rPr>
                      <w:b/>
                      <w:sz w:val="28"/>
                      <w:szCs w:val="28"/>
                    </w:rPr>
                    <w:t xml:space="preserve">4 </w:t>
                  </w:r>
                  <w:r w:rsidRPr="00B82C86">
                    <w:rPr>
                      <w:b/>
                      <w:sz w:val="28"/>
                      <w:szCs w:val="28"/>
                    </w:rPr>
                    <w:t>texto</w:t>
                  </w:r>
                </w:p>
                <w:p w:rsidR="001D5393" w:rsidRPr="00771645" w:rsidRDefault="001D5393" w:rsidP="001D5393">
                  <w:pPr>
                    <w:jc w:val="both"/>
                  </w:pPr>
                  <w:r w:rsidRPr="00771645">
                    <w:t>Los sistemas de alerta temprana incluyen cuatro elementos:</w:t>
                  </w:r>
                </w:p>
                <w:p w:rsidR="001D5393" w:rsidRPr="000D41D2" w:rsidRDefault="001D5393" w:rsidP="001D5393">
                  <w:pPr>
                    <w:pStyle w:val="Prrafodelista"/>
                    <w:numPr>
                      <w:ilvl w:val="0"/>
                      <w:numId w:val="4"/>
                    </w:numPr>
                    <w:spacing w:after="0"/>
                    <w:jc w:val="both"/>
                    <w:rPr>
                      <w:sz w:val="24"/>
                      <w:szCs w:val="24"/>
                    </w:rPr>
                  </w:pPr>
                  <w:r w:rsidRPr="000D41D2">
                    <w:rPr>
                      <w:sz w:val="24"/>
                      <w:szCs w:val="24"/>
                    </w:rPr>
                    <w:t>Conocimiento y mapeo de amenazas</w:t>
                  </w:r>
                </w:p>
                <w:p w:rsidR="001D5393" w:rsidRPr="000D41D2" w:rsidRDefault="001D5393" w:rsidP="001D5393">
                  <w:pPr>
                    <w:pStyle w:val="Prrafodelista"/>
                    <w:numPr>
                      <w:ilvl w:val="0"/>
                      <w:numId w:val="4"/>
                    </w:numPr>
                    <w:spacing w:after="0"/>
                    <w:jc w:val="both"/>
                    <w:rPr>
                      <w:sz w:val="24"/>
                      <w:szCs w:val="24"/>
                    </w:rPr>
                  </w:pPr>
                  <w:r w:rsidRPr="000D41D2">
                    <w:rPr>
                      <w:sz w:val="24"/>
                      <w:szCs w:val="24"/>
                    </w:rPr>
                    <w:t>Monitoreo y pronóstico de eventos inminentes</w:t>
                  </w:r>
                </w:p>
                <w:p w:rsidR="001D5393" w:rsidRPr="000D41D2" w:rsidRDefault="001D5393" w:rsidP="001D5393">
                  <w:pPr>
                    <w:pStyle w:val="Prrafodelista"/>
                    <w:numPr>
                      <w:ilvl w:val="0"/>
                      <w:numId w:val="4"/>
                    </w:numPr>
                    <w:spacing w:after="0"/>
                    <w:jc w:val="both"/>
                    <w:rPr>
                      <w:sz w:val="24"/>
                      <w:szCs w:val="24"/>
                    </w:rPr>
                  </w:pPr>
                  <w:r w:rsidRPr="000D41D2">
                    <w:rPr>
                      <w:sz w:val="24"/>
                      <w:szCs w:val="24"/>
                    </w:rPr>
                    <w:t>Proceso y difusión de alertas comprensibles a las autoridades políticas y población</w:t>
                  </w:r>
                </w:p>
                <w:p w:rsidR="001D5393" w:rsidRDefault="001D5393" w:rsidP="001D5393">
                  <w:pPr>
                    <w:pStyle w:val="Prrafodelista"/>
                    <w:numPr>
                      <w:ilvl w:val="0"/>
                      <w:numId w:val="4"/>
                    </w:numPr>
                    <w:spacing w:after="0"/>
                    <w:jc w:val="both"/>
                    <w:rPr>
                      <w:sz w:val="24"/>
                      <w:szCs w:val="24"/>
                    </w:rPr>
                  </w:pPr>
                  <w:r w:rsidRPr="000D41D2">
                    <w:rPr>
                      <w:sz w:val="24"/>
                      <w:szCs w:val="24"/>
                    </w:rPr>
                    <w:t>Adopción de medidas apropiadas y oportunas en respuesta a tales alertas</w:t>
                  </w:r>
                </w:p>
                <w:p w:rsidR="001D5393" w:rsidRDefault="001D5393" w:rsidP="001D5393">
                  <w:pPr>
                    <w:pStyle w:val="Prrafodelista"/>
                    <w:spacing w:after="0"/>
                    <w:jc w:val="both"/>
                    <w:rPr>
                      <w:sz w:val="24"/>
                      <w:szCs w:val="24"/>
                    </w:rPr>
                  </w:pPr>
                </w:p>
                <w:p w:rsidR="001D5393" w:rsidRDefault="001D5393" w:rsidP="001D5393">
                  <w:pPr>
                    <w:jc w:val="center"/>
                  </w:pPr>
                  <w:r w:rsidRPr="00771645">
                    <w:rPr>
                      <w:noProof/>
                    </w:rPr>
                    <w:drawing>
                      <wp:inline distT="0" distB="0" distL="0" distR="0" wp14:anchorId="7C8ABEDE" wp14:editId="71C95737">
                        <wp:extent cx="5573124" cy="2572512"/>
                        <wp:effectExtent l="0" t="0" r="8890" b="0"/>
                        <wp:docPr id="3" name="Imagen 3" descr="Sistemas de monitoreo y el Sistema de Alerta Sísmica Nacional | Centro  Nacional de Prevención de Desastres | Gobierno | gob.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stemas de monitoreo y el Sistema de Alerta Sísmica Nacional | Centro  Nacional de Prevención de Desastres | Gobierno | gob.m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7951" cy="2579356"/>
                                </a:xfrm>
                                <a:prstGeom prst="rect">
                                  <a:avLst/>
                                </a:prstGeom>
                                <a:noFill/>
                                <a:ln>
                                  <a:noFill/>
                                </a:ln>
                              </pic:spPr>
                            </pic:pic>
                          </a:graphicData>
                        </a:graphic>
                      </wp:inline>
                    </w:drawing>
                  </w:r>
                </w:p>
                <w:p w:rsidR="001D5393" w:rsidRPr="001D5393" w:rsidRDefault="001D5393" w:rsidP="001D5393">
                  <w:pPr>
                    <w:jc w:val="center"/>
                    <w:rPr>
                      <w:i/>
                      <w:sz w:val="20"/>
                      <w:szCs w:val="20"/>
                    </w:rPr>
                  </w:pPr>
                  <w:r>
                    <w:t xml:space="preserve">Fuente: </w:t>
                  </w:r>
                  <w:hyperlink r:id="rId19" w:history="1">
                    <w:r w:rsidRPr="001D5393">
                      <w:rPr>
                        <w:rStyle w:val="Hipervnculo"/>
                        <w:i/>
                        <w:sz w:val="20"/>
                        <w:szCs w:val="20"/>
                      </w:rPr>
                      <w:t>https://www.gob.mx/cms/uploads/article/main_image/82807/Alerta_temprana.jpg</w:t>
                    </w:r>
                  </w:hyperlink>
                </w:p>
              </w:tc>
            </w:tr>
            <w:tr w:rsidR="001D5393" w:rsidTr="003F066A">
              <w:tc>
                <w:tcPr>
                  <w:tcW w:w="6124" w:type="dxa"/>
                </w:tcPr>
                <w:p w:rsidR="001D5393" w:rsidRDefault="001D5393" w:rsidP="003F066A">
                  <w:pPr>
                    <w:pStyle w:val="Prrafodelista"/>
                    <w:numPr>
                      <w:ilvl w:val="0"/>
                      <w:numId w:val="1"/>
                    </w:numPr>
                    <w:rPr>
                      <w:b/>
                      <w:sz w:val="28"/>
                      <w:szCs w:val="28"/>
                    </w:rPr>
                  </w:pPr>
                  <w:r>
                    <w:rPr>
                      <w:b/>
                      <w:sz w:val="28"/>
                      <w:szCs w:val="28"/>
                    </w:rPr>
                    <w:t>Imagen de apoyo</w:t>
                  </w:r>
                </w:p>
                <w:p w:rsidR="00D313E0" w:rsidRDefault="005A254C" w:rsidP="00D313E0">
                  <w:pPr>
                    <w:rPr>
                      <w:b/>
                      <w:sz w:val="28"/>
                      <w:szCs w:val="28"/>
                    </w:rPr>
                  </w:pPr>
                  <w:hyperlink r:id="rId20" w:history="1">
                    <w:r w:rsidR="00D313E0" w:rsidRPr="00EB0879">
                      <w:rPr>
                        <w:rStyle w:val="Hipervnculo"/>
                        <w:b/>
                        <w:sz w:val="28"/>
                        <w:szCs w:val="28"/>
                      </w:rPr>
                      <w:t>https://www.shutterstock.com/es/image-illustration/attention-icon-273810857</w:t>
                    </w:r>
                  </w:hyperlink>
                </w:p>
                <w:p w:rsidR="00D313E0" w:rsidRPr="00D313E0" w:rsidRDefault="00D313E0" w:rsidP="00D313E0">
                  <w:pPr>
                    <w:rPr>
                      <w:b/>
                      <w:sz w:val="28"/>
                      <w:szCs w:val="28"/>
                    </w:rPr>
                  </w:pPr>
                </w:p>
                <w:p w:rsidR="00D313E0" w:rsidRDefault="00D313E0" w:rsidP="001D5393">
                  <w:pPr>
                    <w:rPr>
                      <w:b/>
                      <w:sz w:val="28"/>
                      <w:szCs w:val="28"/>
                    </w:rPr>
                  </w:pPr>
                </w:p>
                <w:p w:rsidR="00D313E0" w:rsidRDefault="005A254C" w:rsidP="001D5393">
                  <w:pPr>
                    <w:rPr>
                      <w:b/>
                      <w:sz w:val="28"/>
                      <w:szCs w:val="28"/>
                    </w:rPr>
                  </w:pPr>
                  <w:hyperlink r:id="rId21" w:history="1">
                    <w:r w:rsidR="00D313E0" w:rsidRPr="00EB0879">
                      <w:rPr>
                        <w:rStyle w:val="Hipervnculo"/>
                        <w:b/>
                        <w:sz w:val="28"/>
                        <w:szCs w:val="28"/>
                      </w:rPr>
                      <w:t>https://www.shutterstock.com/es/image-illustration/yellow-exclamation-mark-triangle-icon-isolated-1667329585</w:t>
                    </w:r>
                  </w:hyperlink>
                </w:p>
                <w:p w:rsidR="00D313E0" w:rsidRPr="000F3ACB" w:rsidRDefault="00D313E0" w:rsidP="001D5393">
                  <w:pPr>
                    <w:rPr>
                      <w:b/>
                      <w:sz w:val="28"/>
                      <w:szCs w:val="28"/>
                    </w:rPr>
                  </w:pPr>
                </w:p>
              </w:tc>
              <w:tc>
                <w:tcPr>
                  <w:tcW w:w="9936" w:type="dxa"/>
                </w:tcPr>
                <w:p w:rsidR="001D5393" w:rsidRDefault="001D5393" w:rsidP="001D5393">
                  <w:pPr>
                    <w:pStyle w:val="Prrafodelista"/>
                    <w:numPr>
                      <w:ilvl w:val="0"/>
                      <w:numId w:val="3"/>
                    </w:numPr>
                    <w:rPr>
                      <w:b/>
                      <w:sz w:val="28"/>
                      <w:szCs w:val="28"/>
                    </w:rPr>
                  </w:pPr>
                  <w:r>
                    <w:rPr>
                      <w:b/>
                      <w:sz w:val="28"/>
                      <w:szCs w:val="28"/>
                    </w:rPr>
                    <w:lastRenderedPageBreak/>
                    <w:t>Texto</w:t>
                  </w:r>
                </w:p>
                <w:p w:rsidR="001D5393" w:rsidRPr="00771645" w:rsidRDefault="001D5393" w:rsidP="001D5393">
                  <w:pPr>
                    <w:jc w:val="both"/>
                    <w:rPr>
                      <w:b/>
                      <w:bCs/>
                    </w:rPr>
                  </w:pPr>
                  <w:r w:rsidRPr="00771645">
                    <w:rPr>
                      <w:b/>
                      <w:bCs/>
                    </w:rPr>
                    <w:t>Clasificación de las alertas:</w:t>
                  </w:r>
                </w:p>
                <w:p w:rsidR="001D5393" w:rsidRDefault="001D5393" w:rsidP="001D5393">
                  <w:pPr>
                    <w:jc w:val="both"/>
                  </w:pPr>
                </w:p>
                <w:p w:rsidR="001D5393" w:rsidRDefault="001D5393" w:rsidP="001D5393">
                  <w:pPr>
                    <w:pStyle w:val="Prrafodelista"/>
                    <w:numPr>
                      <w:ilvl w:val="0"/>
                      <w:numId w:val="4"/>
                    </w:numPr>
                    <w:spacing w:after="0"/>
                    <w:jc w:val="both"/>
                    <w:rPr>
                      <w:sz w:val="24"/>
                      <w:szCs w:val="24"/>
                    </w:rPr>
                  </w:pPr>
                  <w:r w:rsidRPr="00771645">
                    <w:rPr>
                      <w:b/>
                      <w:bCs/>
                      <w:sz w:val="24"/>
                      <w:szCs w:val="24"/>
                    </w:rPr>
                    <w:t>Nivel I - Alerta Verde:</w:t>
                  </w:r>
                  <w:r w:rsidRPr="004B27A5">
                    <w:rPr>
                      <w:sz w:val="24"/>
                      <w:szCs w:val="24"/>
                    </w:rPr>
                    <w:t xml:space="preserve"> </w:t>
                  </w:r>
                  <w:r>
                    <w:rPr>
                      <w:sz w:val="24"/>
                      <w:szCs w:val="24"/>
                    </w:rPr>
                    <w:t>e</w:t>
                  </w:r>
                  <w:r w:rsidRPr="004B27A5">
                    <w:rPr>
                      <w:sz w:val="24"/>
                      <w:szCs w:val="24"/>
                    </w:rPr>
                    <w:t>n este nivel se definen todas las acciones de prevención</w:t>
                  </w:r>
                  <w:r>
                    <w:rPr>
                      <w:sz w:val="24"/>
                      <w:szCs w:val="24"/>
                    </w:rPr>
                    <w:t xml:space="preserve"> - </w:t>
                  </w:r>
                  <w:r w:rsidRPr="004B27A5">
                    <w:rPr>
                      <w:sz w:val="24"/>
                      <w:szCs w:val="24"/>
                    </w:rPr>
                    <w:t>vigilancia</w:t>
                  </w:r>
                  <w:r>
                    <w:rPr>
                      <w:sz w:val="24"/>
                      <w:szCs w:val="24"/>
                    </w:rPr>
                    <w:t>,</w:t>
                  </w:r>
                  <w:r w:rsidRPr="004B27A5">
                    <w:rPr>
                      <w:sz w:val="24"/>
                      <w:szCs w:val="24"/>
                    </w:rPr>
                    <w:t xml:space="preserve"> se declara cuando las expectativas de un fenómeno permiten prever la ocurrencia de un incidente de carácter peligroso para la organización toda vez que existen las condiciones para que se presente un proceso generador de riesgo y se aplica a situaciones controladas sin </w:t>
                  </w:r>
                  <w:r w:rsidRPr="004B27A5">
                    <w:rPr>
                      <w:sz w:val="24"/>
                      <w:szCs w:val="24"/>
                    </w:rPr>
                    <w:lastRenderedPageBreak/>
                    <w:t xml:space="preserve">afectación de las condiciones normales de la comunidad. Los grupos de respuesta de la organización se encuentran en fase de preparación y capacitación. </w:t>
                  </w:r>
                </w:p>
                <w:p w:rsidR="001D5393" w:rsidRPr="004B27A5" w:rsidRDefault="001D5393" w:rsidP="001D5393">
                  <w:pPr>
                    <w:pStyle w:val="Prrafodelista"/>
                    <w:spacing w:after="0"/>
                    <w:jc w:val="both"/>
                    <w:rPr>
                      <w:sz w:val="24"/>
                      <w:szCs w:val="24"/>
                    </w:rPr>
                  </w:pPr>
                </w:p>
                <w:p w:rsidR="001D5393" w:rsidRPr="001D5393" w:rsidRDefault="001D5393" w:rsidP="001D5393">
                  <w:pPr>
                    <w:pStyle w:val="Prrafodelista"/>
                    <w:numPr>
                      <w:ilvl w:val="0"/>
                      <w:numId w:val="4"/>
                    </w:numPr>
                    <w:spacing w:after="0"/>
                    <w:jc w:val="both"/>
                    <w:rPr>
                      <w:sz w:val="24"/>
                      <w:szCs w:val="24"/>
                    </w:rPr>
                  </w:pPr>
                  <w:r w:rsidRPr="00771645">
                    <w:rPr>
                      <w:b/>
                      <w:bCs/>
                      <w:sz w:val="24"/>
                      <w:szCs w:val="24"/>
                    </w:rPr>
                    <w:t>Nivel II – Alerta Amarilla:</w:t>
                  </w:r>
                  <w:r w:rsidRPr="004B27A5">
                    <w:rPr>
                      <w:sz w:val="24"/>
                      <w:szCs w:val="24"/>
                    </w:rPr>
                    <w:t xml:space="preserve"> Este nivel define las acciones de </w:t>
                  </w:r>
                  <w:r>
                    <w:rPr>
                      <w:sz w:val="24"/>
                      <w:szCs w:val="24"/>
                    </w:rPr>
                    <w:t>p</w:t>
                  </w:r>
                  <w:r w:rsidRPr="004B27A5">
                    <w:rPr>
                      <w:sz w:val="24"/>
                      <w:szCs w:val="24"/>
                    </w:rPr>
                    <w:t xml:space="preserve">reparación – </w:t>
                  </w:r>
                  <w:r>
                    <w:rPr>
                      <w:sz w:val="24"/>
                      <w:szCs w:val="24"/>
                    </w:rPr>
                    <w:t>s</w:t>
                  </w:r>
                  <w:r w:rsidRPr="004B27A5">
                    <w:rPr>
                      <w:sz w:val="24"/>
                      <w:szCs w:val="24"/>
                    </w:rPr>
                    <w:t>eguimiento, cuando se están creando condiciones específicas, potencialmente graves, para un proceso generador del riesgo. En este nivel se debe realizar tanto el alistamiento de los recursos, suministros y servicios necesarios como la identificación de las rutas de ingreso y egreso para que intervengan de acuerdo</w:t>
                  </w:r>
                  <w:r>
                    <w:rPr>
                      <w:sz w:val="24"/>
                      <w:szCs w:val="24"/>
                    </w:rPr>
                    <w:t xml:space="preserve"> con</w:t>
                  </w:r>
                  <w:r w:rsidRPr="004B27A5">
                    <w:rPr>
                      <w:sz w:val="24"/>
                      <w:szCs w:val="24"/>
                    </w:rPr>
                    <w:t xml:space="preserve"> la evolución del incidente, los grupos de respuesta de la Organización, permitiendo suponer además que el fenómeno no podrá ser controlado con los recursos habituales dispuestos para estos efectos. </w:t>
                  </w:r>
                </w:p>
              </w:tc>
            </w:tr>
            <w:tr w:rsidR="001D5393" w:rsidTr="003F066A">
              <w:tc>
                <w:tcPr>
                  <w:tcW w:w="6124" w:type="dxa"/>
                </w:tcPr>
                <w:p w:rsidR="001D5393" w:rsidRDefault="001D5393" w:rsidP="001D5393">
                  <w:pPr>
                    <w:pStyle w:val="Prrafodelista"/>
                    <w:numPr>
                      <w:ilvl w:val="0"/>
                      <w:numId w:val="1"/>
                    </w:numPr>
                    <w:rPr>
                      <w:b/>
                      <w:sz w:val="28"/>
                      <w:szCs w:val="28"/>
                    </w:rPr>
                  </w:pPr>
                  <w:r>
                    <w:rPr>
                      <w:b/>
                      <w:sz w:val="28"/>
                      <w:szCs w:val="28"/>
                    </w:rPr>
                    <w:lastRenderedPageBreak/>
                    <w:t>Imagen de apoyo</w:t>
                  </w:r>
                </w:p>
                <w:p w:rsidR="001D5393" w:rsidRDefault="005A254C" w:rsidP="00D313E0">
                  <w:pPr>
                    <w:rPr>
                      <w:b/>
                      <w:sz w:val="28"/>
                      <w:szCs w:val="28"/>
                    </w:rPr>
                  </w:pPr>
                  <w:hyperlink r:id="rId22" w:history="1">
                    <w:r w:rsidR="00D313E0" w:rsidRPr="00EB0879">
                      <w:rPr>
                        <w:rStyle w:val="Hipervnculo"/>
                        <w:b/>
                        <w:sz w:val="28"/>
                        <w:szCs w:val="28"/>
                      </w:rPr>
                      <w:t>https://www.shutterstock.com/es/image-vector/alert-error-warning-icon-orange-vector-1782118730</w:t>
                    </w:r>
                  </w:hyperlink>
                </w:p>
                <w:p w:rsidR="00D313E0" w:rsidRDefault="00D313E0" w:rsidP="00D313E0">
                  <w:pPr>
                    <w:rPr>
                      <w:b/>
                      <w:sz w:val="28"/>
                      <w:szCs w:val="28"/>
                    </w:rPr>
                  </w:pPr>
                </w:p>
                <w:p w:rsidR="00D313E0" w:rsidRDefault="005A254C" w:rsidP="00D313E0">
                  <w:pPr>
                    <w:rPr>
                      <w:b/>
                      <w:sz w:val="28"/>
                      <w:szCs w:val="28"/>
                    </w:rPr>
                  </w:pPr>
                  <w:hyperlink r:id="rId23" w:history="1">
                    <w:r w:rsidR="00D313E0" w:rsidRPr="00EB0879">
                      <w:rPr>
                        <w:rStyle w:val="Hipervnculo"/>
                        <w:b/>
                        <w:sz w:val="28"/>
                        <w:szCs w:val="28"/>
                      </w:rPr>
                      <w:t>https://www.shutterstock.com/es/image-vector/exclamation-danger-sign-124486447</w:t>
                    </w:r>
                  </w:hyperlink>
                </w:p>
                <w:p w:rsidR="00D313E0" w:rsidRPr="00D313E0" w:rsidRDefault="00D313E0" w:rsidP="00D313E0">
                  <w:pPr>
                    <w:rPr>
                      <w:b/>
                      <w:sz w:val="28"/>
                      <w:szCs w:val="28"/>
                    </w:rPr>
                  </w:pPr>
                </w:p>
              </w:tc>
              <w:tc>
                <w:tcPr>
                  <w:tcW w:w="9936" w:type="dxa"/>
                </w:tcPr>
                <w:p w:rsidR="001D5393" w:rsidRDefault="001D5393" w:rsidP="001D5393">
                  <w:pPr>
                    <w:pStyle w:val="Prrafodelista"/>
                    <w:numPr>
                      <w:ilvl w:val="0"/>
                      <w:numId w:val="3"/>
                    </w:numPr>
                    <w:rPr>
                      <w:b/>
                      <w:sz w:val="28"/>
                      <w:szCs w:val="28"/>
                    </w:rPr>
                  </w:pPr>
                  <w:r>
                    <w:rPr>
                      <w:b/>
                      <w:sz w:val="28"/>
                      <w:szCs w:val="28"/>
                    </w:rPr>
                    <w:t>Texto</w:t>
                  </w:r>
                </w:p>
                <w:p w:rsidR="001D5393" w:rsidRDefault="001D5393" w:rsidP="001D5393">
                  <w:pPr>
                    <w:pStyle w:val="Prrafodelista"/>
                    <w:numPr>
                      <w:ilvl w:val="1"/>
                      <w:numId w:val="7"/>
                    </w:numPr>
                    <w:spacing w:after="0"/>
                    <w:ind w:left="735"/>
                    <w:jc w:val="both"/>
                    <w:rPr>
                      <w:sz w:val="24"/>
                      <w:szCs w:val="24"/>
                    </w:rPr>
                  </w:pPr>
                  <w:r w:rsidRPr="00771645">
                    <w:rPr>
                      <w:b/>
                      <w:bCs/>
                      <w:sz w:val="24"/>
                      <w:szCs w:val="24"/>
                    </w:rPr>
                    <w:t>Nivel III – Alerta Naranja:</w:t>
                  </w:r>
                  <w:r w:rsidRPr="004B27A5">
                    <w:rPr>
                      <w:sz w:val="24"/>
                      <w:szCs w:val="24"/>
                    </w:rPr>
                    <w:t xml:space="preserve"> En este nivel se desarrollan las acciones de </w:t>
                  </w:r>
                  <w:r>
                    <w:rPr>
                      <w:sz w:val="24"/>
                      <w:szCs w:val="24"/>
                    </w:rPr>
                    <w:t>a</w:t>
                  </w:r>
                  <w:r w:rsidRPr="004B27A5">
                    <w:rPr>
                      <w:sz w:val="24"/>
                      <w:szCs w:val="24"/>
                    </w:rPr>
                    <w:t xml:space="preserve">larma – </w:t>
                  </w:r>
                  <w:r>
                    <w:rPr>
                      <w:sz w:val="24"/>
                      <w:szCs w:val="24"/>
                    </w:rPr>
                    <w:t>r</w:t>
                  </w:r>
                  <w:r w:rsidRPr="004B27A5">
                    <w:rPr>
                      <w:sz w:val="24"/>
                      <w:szCs w:val="24"/>
                    </w:rPr>
                    <w:t>espuesta Programada, cuando se han concretado las condiciones necesarias para que se presente el incidente y sólo sea cuestión de minutos u horas su manifestación.</w:t>
                  </w:r>
                </w:p>
                <w:p w:rsidR="001D5393" w:rsidRPr="004B27A5" w:rsidRDefault="001D5393" w:rsidP="001D5393">
                  <w:pPr>
                    <w:pStyle w:val="Prrafodelista"/>
                    <w:spacing w:after="0"/>
                    <w:ind w:left="735" w:firstLine="60"/>
                    <w:jc w:val="both"/>
                    <w:rPr>
                      <w:sz w:val="24"/>
                      <w:szCs w:val="24"/>
                    </w:rPr>
                  </w:pPr>
                </w:p>
                <w:p w:rsidR="001D5393" w:rsidRPr="00B76E69" w:rsidRDefault="001D5393" w:rsidP="001D5393">
                  <w:pPr>
                    <w:pStyle w:val="Prrafodelista"/>
                    <w:numPr>
                      <w:ilvl w:val="1"/>
                      <w:numId w:val="7"/>
                    </w:numPr>
                    <w:spacing w:after="0"/>
                    <w:ind w:left="735"/>
                    <w:jc w:val="both"/>
                    <w:rPr>
                      <w:sz w:val="24"/>
                      <w:szCs w:val="24"/>
                    </w:rPr>
                  </w:pPr>
                  <w:r w:rsidRPr="00771645">
                    <w:rPr>
                      <w:b/>
                      <w:bCs/>
                      <w:sz w:val="24"/>
                      <w:szCs w:val="24"/>
                    </w:rPr>
                    <w:t>Nivel IV – Alerta Roja:</w:t>
                  </w:r>
                  <w:r w:rsidRPr="004B27A5">
                    <w:rPr>
                      <w:sz w:val="24"/>
                      <w:szCs w:val="24"/>
                    </w:rPr>
                    <w:t xml:space="preserve"> En este nivel se desarrollan las acciones de </w:t>
                  </w:r>
                  <w:r>
                    <w:rPr>
                      <w:sz w:val="24"/>
                      <w:szCs w:val="24"/>
                    </w:rPr>
                    <w:t>r</w:t>
                  </w:r>
                  <w:r w:rsidRPr="004B27A5">
                    <w:rPr>
                      <w:sz w:val="24"/>
                      <w:szCs w:val="24"/>
                    </w:rPr>
                    <w:t xml:space="preserve">espuesta </w:t>
                  </w:r>
                  <w:r>
                    <w:rPr>
                      <w:sz w:val="24"/>
                      <w:szCs w:val="24"/>
                    </w:rPr>
                    <w:t>i</w:t>
                  </w:r>
                  <w:r w:rsidRPr="004B27A5">
                    <w:rPr>
                      <w:sz w:val="24"/>
                      <w:szCs w:val="24"/>
                    </w:rPr>
                    <w:t>nmediata, toda vez que o se tiene la manifestación del incidente o es inminente que este ocurra, produciendo efectos adversos a las personas, los bienes, la propiedad o el ambiente.</w:t>
                  </w:r>
                </w:p>
                <w:p w:rsidR="001D5393" w:rsidRPr="001D5393" w:rsidRDefault="001D5393" w:rsidP="001D5393">
                  <w:pPr>
                    <w:rPr>
                      <w:b/>
                      <w:sz w:val="28"/>
                      <w:szCs w:val="28"/>
                    </w:rPr>
                  </w:pPr>
                </w:p>
              </w:tc>
            </w:tr>
            <w:tr w:rsidR="001D5393" w:rsidTr="003F066A">
              <w:tc>
                <w:tcPr>
                  <w:tcW w:w="6124" w:type="dxa"/>
                </w:tcPr>
                <w:p w:rsidR="001D5393" w:rsidRDefault="001D5393" w:rsidP="001D5393">
                  <w:pPr>
                    <w:pStyle w:val="Prrafodelista"/>
                    <w:numPr>
                      <w:ilvl w:val="0"/>
                      <w:numId w:val="1"/>
                    </w:numPr>
                    <w:rPr>
                      <w:b/>
                      <w:sz w:val="28"/>
                      <w:szCs w:val="28"/>
                    </w:rPr>
                  </w:pPr>
                  <w:r>
                    <w:rPr>
                      <w:b/>
                      <w:sz w:val="28"/>
                      <w:szCs w:val="28"/>
                    </w:rPr>
                    <w:t>Imagen de apoyo</w:t>
                  </w:r>
                </w:p>
                <w:p w:rsidR="00D313E0" w:rsidRDefault="005A254C" w:rsidP="00D313E0">
                  <w:pPr>
                    <w:rPr>
                      <w:b/>
                      <w:sz w:val="28"/>
                      <w:szCs w:val="28"/>
                    </w:rPr>
                  </w:pPr>
                  <w:hyperlink r:id="rId24" w:history="1">
                    <w:r w:rsidR="00D313E0" w:rsidRPr="00EB0879">
                      <w:rPr>
                        <w:rStyle w:val="Hipervnculo"/>
                        <w:b/>
                        <w:sz w:val="28"/>
                        <w:szCs w:val="28"/>
                      </w:rPr>
                      <w:t>https://www.shutterstock.com/es/image-vector/vector-illustration-speakers-sounding-warning-siren-263594966</w:t>
                    </w:r>
                  </w:hyperlink>
                </w:p>
                <w:p w:rsidR="00D313E0" w:rsidRDefault="00D313E0" w:rsidP="00D313E0">
                  <w:pPr>
                    <w:rPr>
                      <w:b/>
                      <w:sz w:val="28"/>
                      <w:szCs w:val="28"/>
                    </w:rPr>
                  </w:pPr>
                </w:p>
                <w:p w:rsidR="00D313E0" w:rsidRDefault="005A254C" w:rsidP="00D313E0">
                  <w:pPr>
                    <w:rPr>
                      <w:b/>
                      <w:sz w:val="28"/>
                      <w:szCs w:val="28"/>
                    </w:rPr>
                  </w:pPr>
                  <w:hyperlink r:id="rId25" w:history="1">
                    <w:r w:rsidR="00D313E0" w:rsidRPr="00EB0879">
                      <w:rPr>
                        <w:rStyle w:val="Hipervnculo"/>
                        <w:b/>
                        <w:sz w:val="28"/>
                        <w:szCs w:val="28"/>
                      </w:rPr>
                      <w:t>https://www.shutterstock.com/es/image-vector/smart-home-internet-things-isometric-concept-1193091595</w:t>
                    </w:r>
                  </w:hyperlink>
                </w:p>
                <w:p w:rsidR="001D5393" w:rsidRPr="00D313E0" w:rsidRDefault="001D5393" w:rsidP="00D313E0">
                  <w:pPr>
                    <w:ind w:left="360"/>
                    <w:rPr>
                      <w:b/>
                      <w:sz w:val="28"/>
                      <w:szCs w:val="28"/>
                    </w:rPr>
                  </w:pPr>
                </w:p>
                <w:p w:rsidR="001D5393" w:rsidRDefault="001D5393" w:rsidP="001D5393">
                  <w:pPr>
                    <w:pStyle w:val="Prrafodelista"/>
                    <w:rPr>
                      <w:b/>
                      <w:sz w:val="28"/>
                      <w:szCs w:val="28"/>
                    </w:rPr>
                  </w:pPr>
                </w:p>
              </w:tc>
              <w:tc>
                <w:tcPr>
                  <w:tcW w:w="9936" w:type="dxa"/>
                </w:tcPr>
                <w:p w:rsidR="001D5393" w:rsidRDefault="001D5393" w:rsidP="001D5393">
                  <w:pPr>
                    <w:pStyle w:val="Prrafodelista"/>
                    <w:numPr>
                      <w:ilvl w:val="0"/>
                      <w:numId w:val="3"/>
                    </w:numPr>
                    <w:rPr>
                      <w:b/>
                      <w:sz w:val="28"/>
                      <w:szCs w:val="28"/>
                    </w:rPr>
                  </w:pPr>
                  <w:r>
                    <w:rPr>
                      <w:b/>
                      <w:sz w:val="28"/>
                      <w:szCs w:val="28"/>
                    </w:rPr>
                    <w:lastRenderedPageBreak/>
                    <w:t>Texto</w:t>
                  </w:r>
                </w:p>
                <w:p w:rsidR="001D5393" w:rsidRDefault="001D5393" w:rsidP="001D5393">
                  <w:pPr>
                    <w:autoSpaceDE w:val="0"/>
                    <w:autoSpaceDN w:val="0"/>
                    <w:adjustRightInd w:val="0"/>
                    <w:jc w:val="center"/>
                    <w:rPr>
                      <w:b/>
                      <w:bCs/>
                    </w:rPr>
                  </w:pPr>
                  <w:r w:rsidRPr="00811E05">
                    <w:rPr>
                      <w:b/>
                      <w:bCs/>
                    </w:rPr>
                    <w:t>EQUIPAMIENTO</w:t>
                  </w:r>
                </w:p>
                <w:p w:rsidR="001D5393" w:rsidRDefault="001D5393" w:rsidP="001D5393">
                  <w:pPr>
                    <w:autoSpaceDE w:val="0"/>
                    <w:autoSpaceDN w:val="0"/>
                    <w:adjustRightInd w:val="0"/>
                    <w:jc w:val="center"/>
                    <w:rPr>
                      <w:b/>
                      <w:bCs/>
                    </w:rPr>
                  </w:pPr>
                </w:p>
                <w:p w:rsidR="001D5393" w:rsidRDefault="001D5393" w:rsidP="001D5393">
                  <w:pPr>
                    <w:autoSpaceDE w:val="0"/>
                    <w:autoSpaceDN w:val="0"/>
                    <w:adjustRightInd w:val="0"/>
                    <w:jc w:val="both"/>
                  </w:pPr>
                  <w:r w:rsidRPr="00BE533A">
                    <w:t>Un Plan de emergencia es el arma fundamental de un grupo de trabajo ante una situación de emergencia, el conocimiento adecuado de este plan puede contribuir a salvar vidas. Se debe contar con los siguientes implementos de seguridad</w:t>
                  </w:r>
                  <w:r>
                    <w:t>.</w:t>
                  </w:r>
                </w:p>
                <w:p w:rsidR="001D5393" w:rsidRPr="00BE533A" w:rsidRDefault="001D5393" w:rsidP="001D5393">
                  <w:pPr>
                    <w:autoSpaceDE w:val="0"/>
                    <w:autoSpaceDN w:val="0"/>
                    <w:adjustRightInd w:val="0"/>
                    <w:jc w:val="both"/>
                  </w:pPr>
                </w:p>
                <w:p w:rsidR="001D5393" w:rsidRPr="00BE533A" w:rsidRDefault="001D5393" w:rsidP="001D5393">
                  <w:pPr>
                    <w:pStyle w:val="Prrafodelista"/>
                    <w:numPr>
                      <w:ilvl w:val="0"/>
                      <w:numId w:val="4"/>
                    </w:numPr>
                    <w:shd w:val="clear" w:color="auto" w:fill="FFFFFF"/>
                    <w:spacing w:before="75" w:after="75"/>
                    <w:jc w:val="both"/>
                    <w:rPr>
                      <w:sz w:val="24"/>
                      <w:szCs w:val="24"/>
                    </w:rPr>
                  </w:pPr>
                  <w:r w:rsidRPr="00BE533A">
                    <w:rPr>
                      <w:sz w:val="24"/>
                      <w:szCs w:val="24"/>
                    </w:rPr>
                    <w:lastRenderedPageBreak/>
                    <w:t xml:space="preserve">Extintores portátiles de PQS tipo ABC, CO2, espuma y agua, todos con carga vigente, con una ubicación que sea conocida por todas las personas </w:t>
                  </w:r>
                </w:p>
                <w:p w:rsidR="001D5393" w:rsidRPr="00BE533A" w:rsidRDefault="001D5393" w:rsidP="001D5393">
                  <w:pPr>
                    <w:pStyle w:val="Prrafodelista"/>
                    <w:numPr>
                      <w:ilvl w:val="0"/>
                      <w:numId w:val="4"/>
                    </w:numPr>
                    <w:shd w:val="clear" w:color="auto" w:fill="FFFFFF"/>
                    <w:spacing w:before="75" w:after="75"/>
                    <w:jc w:val="both"/>
                    <w:rPr>
                      <w:sz w:val="24"/>
                      <w:szCs w:val="24"/>
                    </w:rPr>
                  </w:pPr>
                  <w:r w:rsidRPr="00BE533A">
                    <w:rPr>
                      <w:sz w:val="24"/>
                      <w:szCs w:val="24"/>
                    </w:rPr>
                    <w:t>Mangas contra incendio conectadas a un hidrante que cuente con buena presión de agua</w:t>
                  </w:r>
                </w:p>
                <w:p w:rsidR="001D5393" w:rsidRPr="00BE533A" w:rsidRDefault="001D5393" w:rsidP="001D5393">
                  <w:pPr>
                    <w:pStyle w:val="Prrafodelista"/>
                    <w:numPr>
                      <w:ilvl w:val="0"/>
                      <w:numId w:val="4"/>
                    </w:numPr>
                    <w:shd w:val="clear" w:color="auto" w:fill="FFFFFF"/>
                    <w:spacing w:before="75" w:after="75"/>
                    <w:jc w:val="both"/>
                    <w:rPr>
                      <w:sz w:val="24"/>
                      <w:szCs w:val="24"/>
                    </w:rPr>
                  </w:pPr>
                  <w:r w:rsidRPr="00BE533A">
                    <w:rPr>
                      <w:sz w:val="24"/>
                      <w:szCs w:val="24"/>
                    </w:rPr>
                    <w:t>Cilindros con arena para combatir derrames</w:t>
                  </w:r>
                </w:p>
                <w:p w:rsidR="001D5393" w:rsidRPr="00BE533A" w:rsidRDefault="001D5393" w:rsidP="001D5393">
                  <w:pPr>
                    <w:pStyle w:val="Prrafodelista"/>
                    <w:numPr>
                      <w:ilvl w:val="0"/>
                      <w:numId w:val="4"/>
                    </w:numPr>
                    <w:shd w:val="clear" w:color="auto" w:fill="FFFFFF"/>
                    <w:spacing w:before="75" w:after="75"/>
                    <w:jc w:val="both"/>
                    <w:rPr>
                      <w:sz w:val="24"/>
                      <w:szCs w:val="24"/>
                    </w:rPr>
                  </w:pPr>
                  <w:r w:rsidRPr="00BE533A">
                    <w:rPr>
                      <w:sz w:val="24"/>
                      <w:szCs w:val="24"/>
                    </w:rPr>
                    <w:t>Botiquín de primeros auxilios en sitios estratégicos</w:t>
                  </w:r>
                </w:p>
                <w:p w:rsidR="001D5393" w:rsidRPr="00BE533A" w:rsidRDefault="001D5393" w:rsidP="001D5393">
                  <w:pPr>
                    <w:pStyle w:val="Prrafodelista"/>
                    <w:numPr>
                      <w:ilvl w:val="0"/>
                      <w:numId w:val="4"/>
                    </w:numPr>
                    <w:shd w:val="clear" w:color="auto" w:fill="FFFFFF"/>
                    <w:spacing w:before="75" w:after="75"/>
                    <w:jc w:val="both"/>
                    <w:rPr>
                      <w:sz w:val="24"/>
                      <w:szCs w:val="24"/>
                    </w:rPr>
                  </w:pPr>
                  <w:r w:rsidRPr="00BE533A">
                    <w:rPr>
                      <w:sz w:val="24"/>
                      <w:szCs w:val="24"/>
                    </w:rPr>
                    <w:t>Uniformes especiales para combate estructural contra incendios.</w:t>
                  </w:r>
                </w:p>
                <w:p w:rsidR="001D5393" w:rsidRDefault="001D5393" w:rsidP="001D5393">
                  <w:pPr>
                    <w:pStyle w:val="Prrafodelista"/>
                    <w:numPr>
                      <w:ilvl w:val="0"/>
                      <w:numId w:val="4"/>
                    </w:numPr>
                    <w:shd w:val="clear" w:color="auto" w:fill="FFFFFF"/>
                    <w:spacing w:before="75" w:after="75"/>
                    <w:jc w:val="both"/>
                    <w:rPr>
                      <w:sz w:val="24"/>
                      <w:szCs w:val="24"/>
                    </w:rPr>
                  </w:pPr>
                  <w:r w:rsidRPr="00BE533A">
                    <w:rPr>
                      <w:sz w:val="24"/>
                      <w:szCs w:val="24"/>
                    </w:rPr>
                    <w:t>Trajes Nivel A y B para combatir derrames con SCBA (autocontenido)</w:t>
                  </w:r>
                </w:p>
                <w:p w:rsidR="001D5393" w:rsidRPr="009E1E33" w:rsidRDefault="001D5393" w:rsidP="001D5393">
                  <w:pPr>
                    <w:numPr>
                      <w:ilvl w:val="0"/>
                      <w:numId w:val="4"/>
                    </w:numPr>
                    <w:shd w:val="clear" w:color="auto" w:fill="FFFFFF"/>
                    <w:spacing w:before="75" w:after="75" w:line="276" w:lineRule="auto"/>
                    <w:jc w:val="both"/>
                  </w:pPr>
                  <w:r>
                    <w:t>S</w:t>
                  </w:r>
                  <w:r w:rsidRPr="009E1E33">
                    <w:t>istema de alarmas.</w:t>
                  </w:r>
                </w:p>
                <w:p w:rsidR="001D5393" w:rsidRPr="001D5393" w:rsidRDefault="001D5393" w:rsidP="001D5393">
                  <w:pPr>
                    <w:ind w:left="720"/>
                    <w:rPr>
                      <w:b/>
                      <w:sz w:val="28"/>
                      <w:szCs w:val="28"/>
                    </w:rPr>
                  </w:pPr>
                </w:p>
              </w:tc>
            </w:tr>
            <w:tr w:rsidR="001D5393" w:rsidTr="003F066A">
              <w:tc>
                <w:tcPr>
                  <w:tcW w:w="6124" w:type="dxa"/>
                </w:tcPr>
                <w:p w:rsidR="001D5393" w:rsidRDefault="001D5393" w:rsidP="001D5393">
                  <w:pPr>
                    <w:pStyle w:val="Prrafodelista"/>
                    <w:numPr>
                      <w:ilvl w:val="0"/>
                      <w:numId w:val="1"/>
                    </w:numPr>
                    <w:rPr>
                      <w:b/>
                      <w:sz w:val="28"/>
                      <w:szCs w:val="28"/>
                    </w:rPr>
                  </w:pPr>
                  <w:r>
                    <w:rPr>
                      <w:b/>
                      <w:sz w:val="28"/>
                      <w:szCs w:val="28"/>
                    </w:rPr>
                    <w:lastRenderedPageBreak/>
                    <w:t>Imagen de apoyo</w:t>
                  </w:r>
                </w:p>
                <w:p w:rsidR="001D5393" w:rsidRDefault="001D5393" w:rsidP="00D313E0">
                  <w:pPr>
                    <w:ind w:left="360"/>
                    <w:rPr>
                      <w:b/>
                      <w:sz w:val="28"/>
                      <w:szCs w:val="28"/>
                    </w:rPr>
                  </w:pPr>
                </w:p>
                <w:p w:rsidR="00D313E0" w:rsidRDefault="005A254C" w:rsidP="00D313E0">
                  <w:pPr>
                    <w:rPr>
                      <w:b/>
                      <w:sz w:val="28"/>
                      <w:szCs w:val="28"/>
                    </w:rPr>
                  </w:pPr>
                  <w:hyperlink r:id="rId26" w:history="1">
                    <w:r w:rsidR="00D313E0" w:rsidRPr="00EB0879">
                      <w:rPr>
                        <w:rStyle w:val="Hipervnculo"/>
                        <w:b/>
                        <w:sz w:val="28"/>
                        <w:szCs w:val="28"/>
                      </w:rPr>
                      <w:t>https://www.shutterstock.com/es/image-photo/police-cars-night-car-chasing-fog-1191163906</w:t>
                    </w:r>
                  </w:hyperlink>
                </w:p>
                <w:p w:rsidR="00D313E0" w:rsidRDefault="00D313E0" w:rsidP="00D313E0">
                  <w:pPr>
                    <w:rPr>
                      <w:b/>
                      <w:sz w:val="28"/>
                      <w:szCs w:val="28"/>
                    </w:rPr>
                  </w:pPr>
                </w:p>
                <w:p w:rsidR="00D313E0" w:rsidRDefault="005A254C" w:rsidP="00D313E0">
                  <w:pPr>
                    <w:rPr>
                      <w:b/>
                      <w:sz w:val="28"/>
                      <w:szCs w:val="28"/>
                    </w:rPr>
                  </w:pPr>
                  <w:hyperlink r:id="rId27" w:history="1">
                    <w:r w:rsidR="00D313E0" w:rsidRPr="00EB0879">
                      <w:rPr>
                        <w:rStyle w:val="Hipervnculo"/>
                        <w:b/>
                        <w:sz w:val="28"/>
                        <w:szCs w:val="28"/>
                      </w:rPr>
                      <w:t>https://www.shutterstock.com/es/image-photo/ambulance-speeding-through-traffic-nighttime-134436836</w:t>
                    </w:r>
                  </w:hyperlink>
                </w:p>
                <w:p w:rsidR="00D313E0" w:rsidRPr="00D313E0" w:rsidRDefault="00D313E0" w:rsidP="00D313E0">
                  <w:pPr>
                    <w:rPr>
                      <w:b/>
                      <w:sz w:val="28"/>
                      <w:szCs w:val="28"/>
                    </w:rPr>
                  </w:pPr>
                </w:p>
              </w:tc>
              <w:tc>
                <w:tcPr>
                  <w:tcW w:w="9936" w:type="dxa"/>
                </w:tcPr>
                <w:p w:rsidR="001D5393" w:rsidRDefault="001D5393" w:rsidP="001D5393">
                  <w:pPr>
                    <w:pStyle w:val="Prrafodelista"/>
                    <w:numPr>
                      <w:ilvl w:val="0"/>
                      <w:numId w:val="3"/>
                    </w:numPr>
                    <w:rPr>
                      <w:b/>
                      <w:sz w:val="28"/>
                      <w:szCs w:val="28"/>
                    </w:rPr>
                  </w:pPr>
                  <w:r>
                    <w:rPr>
                      <w:b/>
                      <w:sz w:val="28"/>
                      <w:szCs w:val="28"/>
                    </w:rPr>
                    <w:t>Texto</w:t>
                  </w:r>
                </w:p>
                <w:p w:rsidR="001D5393" w:rsidRPr="009E1E33" w:rsidRDefault="001D5393" w:rsidP="001D5393">
                  <w:pPr>
                    <w:numPr>
                      <w:ilvl w:val="0"/>
                      <w:numId w:val="8"/>
                    </w:numPr>
                    <w:shd w:val="clear" w:color="auto" w:fill="FFFFFF"/>
                    <w:spacing w:before="75" w:after="75" w:line="276" w:lineRule="auto"/>
                    <w:jc w:val="both"/>
                  </w:pPr>
                  <w:r w:rsidRPr="009E1E33">
                    <w:t>Sistema de sirenas.</w:t>
                  </w:r>
                </w:p>
                <w:p w:rsidR="001D5393" w:rsidRPr="009E1E33" w:rsidRDefault="001D5393" w:rsidP="001D5393">
                  <w:pPr>
                    <w:numPr>
                      <w:ilvl w:val="0"/>
                      <w:numId w:val="8"/>
                    </w:numPr>
                    <w:shd w:val="clear" w:color="auto" w:fill="FFFFFF"/>
                    <w:spacing w:before="75" w:after="75" w:line="276" w:lineRule="auto"/>
                    <w:jc w:val="both"/>
                  </w:pPr>
                  <w:r w:rsidRPr="009E1E33">
                    <w:t>Luces de emergencia.</w:t>
                  </w:r>
                </w:p>
                <w:p w:rsidR="001D5393" w:rsidRPr="009E1E33" w:rsidRDefault="001D5393" w:rsidP="001D5393">
                  <w:pPr>
                    <w:numPr>
                      <w:ilvl w:val="0"/>
                      <w:numId w:val="8"/>
                    </w:numPr>
                    <w:shd w:val="clear" w:color="auto" w:fill="FFFFFF"/>
                    <w:spacing w:before="75" w:after="75" w:line="276" w:lineRule="auto"/>
                    <w:jc w:val="both"/>
                  </w:pPr>
                  <w:r w:rsidRPr="009E1E33">
                    <w:t>Máscaras adecuadas para gases y vapores.</w:t>
                  </w:r>
                </w:p>
                <w:p w:rsidR="001D5393" w:rsidRPr="009E1E33" w:rsidRDefault="001D5393" w:rsidP="001D5393">
                  <w:pPr>
                    <w:numPr>
                      <w:ilvl w:val="0"/>
                      <w:numId w:val="8"/>
                    </w:numPr>
                    <w:shd w:val="clear" w:color="auto" w:fill="FFFFFF"/>
                    <w:spacing w:before="75" w:after="75" w:line="276" w:lineRule="auto"/>
                    <w:jc w:val="both"/>
                  </w:pPr>
                  <w:r w:rsidRPr="009E1E33">
                    <w:t>Bal</w:t>
                  </w:r>
                  <w:r>
                    <w:t>as</w:t>
                  </w:r>
                  <w:r w:rsidRPr="009E1E33">
                    <w:t xml:space="preserve"> de oxígeno.</w:t>
                  </w:r>
                </w:p>
                <w:p w:rsidR="001D5393" w:rsidRPr="009E1E33" w:rsidRDefault="001D5393" w:rsidP="001D5393">
                  <w:pPr>
                    <w:numPr>
                      <w:ilvl w:val="0"/>
                      <w:numId w:val="8"/>
                    </w:numPr>
                    <w:shd w:val="clear" w:color="auto" w:fill="FFFFFF"/>
                    <w:spacing w:before="75" w:after="75" w:line="276" w:lineRule="auto"/>
                    <w:jc w:val="both"/>
                  </w:pPr>
                  <w:r w:rsidRPr="009E1E33">
                    <w:t>Señalización clara sobre las rutas de evacuación.</w:t>
                  </w:r>
                </w:p>
                <w:p w:rsidR="001D5393" w:rsidRPr="009E1E33" w:rsidRDefault="001D5393" w:rsidP="001D5393">
                  <w:pPr>
                    <w:numPr>
                      <w:ilvl w:val="0"/>
                      <w:numId w:val="8"/>
                    </w:numPr>
                    <w:shd w:val="clear" w:color="auto" w:fill="FFFFFF"/>
                    <w:spacing w:before="75" w:after="75" w:line="276" w:lineRule="auto"/>
                    <w:jc w:val="both"/>
                  </w:pPr>
                  <w:r w:rsidRPr="009E1E33">
                    <w:t>Cuerdas o cabos.</w:t>
                  </w:r>
                </w:p>
                <w:p w:rsidR="001D5393" w:rsidRPr="009E1E33" w:rsidRDefault="001D5393" w:rsidP="001D5393">
                  <w:pPr>
                    <w:numPr>
                      <w:ilvl w:val="0"/>
                      <w:numId w:val="8"/>
                    </w:numPr>
                    <w:shd w:val="clear" w:color="auto" w:fill="FFFFFF"/>
                    <w:spacing w:before="75" w:after="75" w:line="276" w:lineRule="auto"/>
                    <w:jc w:val="both"/>
                  </w:pPr>
                  <w:r w:rsidRPr="009E1E33">
                    <w:t>Linternas.</w:t>
                  </w:r>
                </w:p>
                <w:p w:rsidR="001D5393" w:rsidRPr="009E1E33" w:rsidRDefault="001D5393" w:rsidP="001D5393">
                  <w:pPr>
                    <w:numPr>
                      <w:ilvl w:val="0"/>
                      <w:numId w:val="8"/>
                    </w:numPr>
                    <w:shd w:val="clear" w:color="auto" w:fill="FFFFFF"/>
                    <w:spacing w:before="75" w:after="75" w:line="276" w:lineRule="auto"/>
                    <w:jc w:val="both"/>
                  </w:pPr>
                  <w:r w:rsidRPr="009E1E33">
                    <w:t xml:space="preserve">Paños </w:t>
                  </w:r>
                  <w:r>
                    <w:t>a</w:t>
                  </w:r>
                  <w:r w:rsidRPr="009E1E33">
                    <w:t>bsorbentes para combatir derrames químicos.</w:t>
                  </w:r>
                </w:p>
                <w:p w:rsidR="001D5393" w:rsidRPr="009E1E33" w:rsidRDefault="001D5393" w:rsidP="001D5393">
                  <w:pPr>
                    <w:numPr>
                      <w:ilvl w:val="0"/>
                      <w:numId w:val="8"/>
                    </w:numPr>
                    <w:shd w:val="clear" w:color="auto" w:fill="FFFFFF"/>
                    <w:spacing w:before="75" w:after="75" w:line="276" w:lineRule="auto"/>
                    <w:jc w:val="both"/>
                  </w:pPr>
                  <w:r w:rsidRPr="009E1E33">
                    <w:t>Paños oleofílicos.</w:t>
                  </w:r>
                </w:p>
                <w:p w:rsidR="001D5393" w:rsidRDefault="001D5393" w:rsidP="001D5393">
                  <w:pPr>
                    <w:numPr>
                      <w:ilvl w:val="0"/>
                      <w:numId w:val="8"/>
                    </w:numPr>
                    <w:shd w:val="clear" w:color="auto" w:fill="FFFFFF"/>
                    <w:spacing w:before="75" w:after="75" w:line="276" w:lineRule="auto"/>
                    <w:jc w:val="both"/>
                  </w:pPr>
                  <w:r w:rsidRPr="009E1E33">
                    <w:t xml:space="preserve">Camillas </w:t>
                  </w:r>
                  <w:r>
                    <w:t xml:space="preserve">o </w:t>
                  </w:r>
                  <w:r w:rsidRPr="009E1E33">
                    <w:t>equipos de rescate para evacuar heridos o lesionados.</w:t>
                  </w:r>
                </w:p>
                <w:p w:rsidR="001D5393" w:rsidRPr="009E1E33" w:rsidRDefault="001D5393" w:rsidP="001D5393">
                  <w:pPr>
                    <w:numPr>
                      <w:ilvl w:val="0"/>
                      <w:numId w:val="8"/>
                    </w:numPr>
                    <w:shd w:val="clear" w:color="auto" w:fill="FFFFFF"/>
                    <w:spacing w:before="75" w:after="75" w:line="276" w:lineRule="auto"/>
                    <w:jc w:val="both"/>
                  </w:pPr>
                  <w:r>
                    <w:t>Sistema de telefonía inalámbrica.</w:t>
                  </w:r>
                </w:p>
                <w:p w:rsidR="001D5393" w:rsidRDefault="001D5393" w:rsidP="001D5393">
                  <w:pPr>
                    <w:ind w:left="720"/>
                    <w:rPr>
                      <w:b/>
                      <w:sz w:val="28"/>
                      <w:szCs w:val="28"/>
                    </w:rPr>
                  </w:pPr>
                </w:p>
                <w:p w:rsidR="001D5393" w:rsidRPr="001D5393" w:rsidRDefault="001D5393" w:rsidP="001D5393">
                  <w:pPr>
                    <w:ind w:left="720"/>
                    <w:rPr>
                      <w:b/>
                      <w:sz w:val="28"/>
                      <w:szCs w:val="28"/>
                    </w:rPr>
                  </w:pPr>
                </w:p>
              </w:tc>
            </w:tr>
            <w:tr w:rsidR="001D5393" w:rsidTr="003F066A">
              <w:tc>
                <w:tcPr>
                  <w:tcW w:w="6124" w:type="dxa"/>
                </w:tcPr>
                <w:p w:rsidR="001D5393" w:rsidRDefault="001D5393" w:rsidP="001D5393">
                  <w:pPr>
                    <w:pStyle w:val="Prrafodelista"/>
                    <w:numPr>
                      <w:ilvl w:val="0"/>
                      <w:numId w:val="1"/>
                    </w:numPr>
                    <w:rPr>
                      <w:b/>
                      <w:sz w:val="28"/>
                      <w:szCs w:val="28"/>
                    </w:rPr>
                  </w:pPr>
                  <w:r>
                    <w:rPr>
                      <w:b/>
                      <w:sz w:val="28"/>
                      <w:szCs w:val="28"/>
                    </w:rPr>
                    <w:lastRenderedPageBreak/>
                    <w:t>Imagen de apoyo</w:t>
                  </w:r>
                </w:p>
                <w:p w:rsidR="001D5393" w:rsidRDefault="005A254C" w:rsidP="002F53B3">
                  <w:pPr>
                    <w:rPr>
                      <w:b/>
                      <w:sz w:val="28"/>
                      <w:szCs w:val="28"/>
                    </w:rPr>
                  </w:pPr>
                  <w:hyperlink r:id="rId28" w:history="1">
                    <w:r w:rsidR="002F53B3" w:rsidRPr="00EB0879">
                      <w:rPr>
                        <w:rStyle w:val="Hipervnculo"/>
                        <w:b/>
                        <w:sz w:val="28"/>
                        <w:szCs w:val="28"/>
                      </w:rPr>
                      <w:t>https://www.shutterstock.com/es/image-photo/pharmacist-holding-medicine-box-capsule-pack-704036482</w:t>
                    </w:r>
                  </w:hyperlink>
                </w:p>
                <w:p w:rsidR="002F53B3" w:rsidRDefault="002F53B3" w:rsidP="002F53B3">
                  <w:pPr>
                    <w:rPr>
                      <w:b/>
                      <w:sz w:val="28"/>
                      <w:szCs w:val="28"/>
                    </w:rPr>
                  </w:pPr>
                </w:p>
                <w:p w:rsidR="002F53B3" w:rsidRDefault="005A254C" w:rsidP="002F53B3">
                  <w:pPr>
                    <w:rPr>
                      <w:b/>
                      <w:sz w:val="28"/>
                      <w:szCs w:val="28"/>
                    </w:rPr>
                  </w:pPr>
                  <w:hyperlink r:id="rId29" w:history="1">
                    <w:r w:rsidR="002F53B3" w:rsidRPr="00EB0879">
                      <w:rPr>
                        <w:rStyle w:val="Hipervnculo"/>
                        <w:b/>
                        <w:sz w:val="28"/>
                        <w:szCs w:val="28"/>
                      </w:rPr>
                      <w:t>https://www.shutterstock.com/es/image-vector/pharmaceutical-illustration-medical-bottles-pills-on-1727355790</w:t>
                    </w:r>
                  </w:hyperlink>
                </w:p>
                <w:p w:rsidR="002F53B3" w:rsidRPr="00D313E0" w:rsidRDefault="002F53B3" w:rsidP="002F53B3">
                  <w:pPr>
                    <w:rPr>
                      <w:b/>
                      <w:sz w:val="28"/>
                      <w:szCs w:val="28"/>
                    </w:rPr>
                  </w:pPr>
                </w:p>
              </w:tc>
              <w:tc>
                <w:tcPr>
                  <w:tcW w:w="9936" w:type="dxa"/>
                </w:tcPr>
                <w:p w:rsidR="001D5393" w:rsidRDefault="001D5393" w:rsidP="001D5393">
                  <w:pPr>
                    <w:pStyle w:val="Prrafodelista"/>
                    <w:numPr>
                      <w:ilvl w:val="0"/>
                      <w:numId w:val="3"/>
                    </w:numPr>
                    <w:rPr>
                      <w:b/>
                      <w:sz w:val="28"/>
                      <w:szCs w:val="28"/>
                    </w:rPr>
                  </w:pPr>
                  <w:r>
                    <w:rPr>
                      <w:b/>
                      <w:sz w:val="28"/>
                      <w:szCs w:val="28"/>
                    </w:rPr>
                    <w:t>Texto</w:t>
                  </w:r>
                </w:p>
                <w:p w:rsidR="001D5393" w:rsidRDefault="001D5393" w:rsidP="001D5393">
                  <w:pPr>
                    <w:autoSpaceDE w:val="0"/>
                    <w:autoSpaceDN w:val="0"/>
                    <w:adjustRightInd w:val="0"/>
                    <w:jc w:val="center"/>
                    <w:rPr>
                      <w:b/>
                      <w:bCs/>
                    </w:rPr>
                  </w:pPr>
                  <w:r w:rsidRPr="009E1E33">
                    <w:rPr>
                      <w:b/>
                      <w:bCs/>
                    </w:rPr>
                    <w:t xml:space="preserve">CENTRO </w:t>
                  </w:r>
                  <w:r>
                    <w:rPr>
                      <w:b/>
                      <w:bCs/>
                    </w:rPr>
                    <w:t xml:space="preserve">NACIONAL </w:t>
                  </w:r>
                  <w:r w:rsidRPr="009E1E33">
                    <w:rPr>
                      <w:b/>
                      <w:bCs/>
                    </w:rPr>
                    <w:t>DE RESERVA</w:t>
                  </w:r>
                </w:p>
                <w:p w:rsidR="001D5393" w:rsidRDefault="001D5393" w:rsidP="001D5393">
                  <w:pPr>
                    <w:autoSpaceDE w:val="0"/>
                    <w:autoSpaceDN w:val="0"/>
                    <w:adjustRightInd w:val="0"/>
                    <w:jc w:val="center"/>
                    <w:rPr>
                      <w:b/>
                      <w:bCs/>
                    </w:rPr>
                  </w:pPr>
                </w:p>
                <w:p w:rsidR="001D5393" w:rsidRPr="004E0CC5" w:rsidRDefault="001D5393" w:rsidP="001D5393">
                  <w:pPr>
                    <w:shd w:val="clear" w:color="auto" w:fill="FFFFFF"/>
                    <w:jc w:val="both"/>
                  </w:pPr>
                  <w:r>
                    <w:t xml:space="preserve">Es un organismo cuyo </w:t>
                  </w:r>
                  <w:r w:rsidRPr="004E0CC5">
                    <w:t>objetivo es suministrar medicamentos, insumos, equipos y elementos de radiocomunicación como apoyo a los Centros Regionales de Reservas y la red de servicios afectada por cualquier emergencia o desastres en todo el territorio nacional. Sus alcances son: ​</w:t>
                  </w:r>
                </w:p>
                <w:p w:rsidR="001D5393" w:rsidRPr="004E0CC5" w:rsidRDefault="001D5393" w:rsidP="001D5393">
                  <w:pPr>
                    <w:numPr>
                      <w:ilvl w:val="0"/>
                      <w:numId w:val="9"/>
                    </w:numPr>
                    <w:shd w:val="clear" w:color="auto" w:fill="FFFFFF"/>
                    <w:spacing w:before="100" w:beforeAutospacing="1" w:after="100" w:afterAutospacing="1" w:line="276" w:lineRule="auto"/>
                    <w:jc w:val="both"/>
                  </w:pPr>
                  <w:r w:rsidRPr="004E0CC5">
                    <w:t xml:space="preserve">Disponer permanentemente </w:t>
                  </w:r>
                  <w:r>
                    <w:t xml:space="preserve">de </w:t>
                  </w:r>
                  <w:r w:rsidRPr="004E0CC5">
                    <w:t>suministros básicos para las comunidades afectadas.</w:t>
                  </w:r>
                </w:p>
                <w:p w:rsidR="001D5393" w:rsidRPr="004E0CC5" w:rsidRDefault="001D5393" w:rsidP="001D5393">
                  <w:pPr>
                    <w:numPr>
                      <w:ilvl w:val="0"/>
                      <w:numId w:val="9"/>
                    </w:numPr>
                    <w:shd w:val="clear" w:color="auto" w:fill="FFFFFF"/>
                    <w:spacing w:before="100" w:beforeAutospacing="1" w:after="100" w:afterAutospacing="1" w:line="276" w:lineRule="auto"/>
                    <w:jc w:val="both"/>
                  </w:pPr>
                  <w:r w:rsidRPr="004E0CC5">
                    <w:t>Dotar equipos especializados para apoyar a las entidades operativas en la realización de actividades de control de eventos de origen natural o antrópico, búsqueda, rescate y salvamento.</w:t>
                  </w:r>
                </w:p>
                <w:p w:rsidR="001D5393" w:rsidRPr="004E0CC5" w:rsidRDefault="001D5393" w:rsidP="001D5393">
                  <w:pPr>
                    <w:numPr>
                      <w:ilvl w:val="0"/>
                      <w:numId w:val="9"/>
                    </w:numPr>
                    <w:shd w:val="clear" w:color="auto" w:fill="FFFFFF"/>
                    <w:spacing w:before="100" w:beforeAutospacing="1" w:after="100" w:afterAutospacing="1" w:line="276" w:lineRule="auto"/>
                    <w:jc w:val="both"/>
                  </w:pPr>
                  <w:r w:rsidRPr="004E0CC5">
                    <w:t>Atender de forma adecuada y oportuna la primera respuesta frente a situaciones de emergencia que se presenten en el territorio nacional.</w:t>
                  </w:r>
                </w:p>
                <w:p w:rsidR="001D5393" w:rsidRPr="001D5393" w:rsidRDefault="001D5393" w:rsidP="001D5393">
                  <w:pPr>
                    <w:numPr>
                      <w:ilvl w:val="0"/>
                      <w:numId w:val="9"/>
                    </w:numPr>
                    <w:shd w:val="clear" w:color="auto" w:fill="FFFFFF"/>
                    <w:spacing w:before="100" w:beforeAutospacing="1" w:after="100" w:afterAutospacing="1" w:line="276" w:lineRule="auto"/>
                    <w:jc w:val="both"/>
                  </w:pPr>
                  <w:r w:rsidRPr="004E0CC5">
                    <w:t>Mejorar la disponibilidad de antídotos para las Instituciones Prestadoras de Servicios de Salud en el territorio nacional.</w:t>
                  </w:r>
                </w:p>
              </w:tc>
            </w:tr>
            <w:tr w:rsidR="001D5393" w:rsidTr="003F066A">
              <w:tc>
                <w:tcPr>
                  <w:tcW w:w="6124" w:type="dxa"/>
                </w:tcPr>
                <w:p w:rsidR="001D5393" w:rsidRDefault="001D5393" w:rsidP="001D5393">
                  <w:pPr>
                    <w:pStyle w:val="Prrafodelista"/>
                    <w:numPr>
                      <w:ilvl w:val="0"/>
                      <w:numId w:val="1"/>
                    </w:numPr>
                    <w:rPr>
                      <w:b/>
                      <w:sz w:val="28"/>
                      <w:szCs w:val="28"/>
                    </w:rPr>
                  </w:pPr>
                  <w:r>
                    <w:rPr>
                      <w:b/>
                      <w:sz w:val="28"/>
                      <w:szCs w:val="28"/>
                    </w:rPr>
                    <w:t>Imagen de apoyo</w:t>
                  </w:r>
                </w:p>
                <w:p w:rsidR="001D5393" w:rsidRDefault="001D5393" w:rsidP="002F53B3">
                  <w:pPr>
                    <w:ind w:left="360"/>
                    <w:rPr>
                      <w:b/>
                      <w:sz w:val="28"/>
                      <w:szCs w:val="28"/>
                    </w:rPr>
                  </w:pPr>
                </w:p>
                <w:p w:rsidR="002F53B3" w:rsidRDefault="005A254C" w:rsidP="002F53B3">
                  <w:pPr>
                    <w:rPr>
                      <w:b/>
                      <w:sz w:val="28"/>
                      <w:szCs w:val="28"/>
                    </w:rPr>
                  </w:pPr>
                  <w:hyperlink r:id="rId30" w:history="1">
                    <w:r w:rsidR="002F53B3" w:rsidRPr="00EB0879">
                      <w:rPr>
                        <w:rStyle w:val="Hipervnculo"/>
                        <w:b/>
                        <w:sz w:val="28"/>
                        <w:szCs w:val="28"/>
                      </w:rPr>
                      <w:t>https://www.shutterstock.com/es/image-photo/hand-arranging-wood-block-healthcare-medical-1561815367</w:t>
                    </w:r>
                  </w:hyperlink>
                </w:p>
                <w:p w:rsidR="002F53B3" w:rsidRDefault="002F53B3" w:rsidP="002F53B3">
                  <w:pPr>
                    <w:rPr>
                      <w:b/>
                      <w:sz w:val="28"/>
                      <w:szCs w:val="28"/>
                    </w:rPr>
                  </w:pPr>
                </w:p>
                <w:p w:rsidR="002F53B3" w:rsidRDefault="005A254C" w:rsidP="002F53B3">
                  <w:pPr>
                    <w:rPr>
                      <w:b/>
                      <w:sz w:val="28"/>
                      <w:szCs w:val="28"/>
                    </w:rPr>
                  </w:pPr>
                  <w:hyperlink r:id="rId31" w:history="1">
                    <w:r w:rsidR="002F53B3" w:rsidRPr="00EB0879">
                      <w:rPr>
                        <w:rStyle w:val="Hipervnculo"/>
                        <w:b/>
                        <w:sz w:val="28"/>
                        <w:szCs w:val="28"/>
                      </w:rPr>
                      <w:t>https://www.shutterstock.com/es/image-vector/healthcare-medical-team-shape-heart-hospital-613979231</w:t>
                    </w:r>
                  </w:hyperlink>
                </w:p>
                <w:p w:rsidR="002F53B3" w:rsidRPr="002F53B3" w:rsidRDefault="002F53B3" w:rsidP="002F53B3">
                  <w:pPr>
                    <w:rPr>
                      <w:b/>
                      <w:sz w:val="28"/>
                      <w:szCs w:val="28"/>
                    </w:rPr>
                  </w:pPr>
                </w:p>
              </w:tc>
              <w:tc>
                <w:tcPr>
                  <w:tcW w:w="9936" w:type="dxa"/>
                </w:tcPr>
                <w:p w:rsidR="001D5393" w:rsidRDefault="001D5393" w:rsidP="001D5393">
                  <w:pPr>
                    <w:pStyle w:val="Prrafodelista"/>
                    <w:numPr>
                      <w:ilvl w:val="0"/>
                      <w:numId w:val="3"/>
                    </w:numPr>
                    <w:rPr>
                      <w:b/>
                      <w:sz w:val="28"/>
                      <w:szCs w:val="28"/>
                    </w:rPr>
                  </w:pPr>
                  <w:r>
                    <w:rPr>
                      <w:b/>
                      <w:sz w:val="28"/>
                      <w:szCs w:val="28"/>
                    </w:rPr>
                    <w:t xml:space="preserve"> Texto</w:t>
                  </w:r>
                </w:p>
                <w:p w:rsidR="001D5393" w:rsidRPr="0098193E" w:rsidRDefault="001D5393" w:rsidP="001D5393">
                  <w:pPr>
                    <w:shd w:val="clear" w:color="auto" w:fill="FFFFFF"/>
                    <w:jc w:val="both"/>
                    <w:rPr>
                      <w:b/>
                      <w:bCs/>
                    </w:rPr>
                  </w:pPr>
                  <w:r w:rsidRPr="004E0CC5">
                    <w:rPr>
                      <w:b/>
                      <w:bCs/>
                    </w:rPr>
                    <w:t>Centro de Reservas del Sector Salud -CRSS</w:t>
                  </w:r>
                </w:p>
                <w:p w:rsidR="001D5393" w:rsidRDefault="001D5393" w:rsidP="001D5393">
                  <w:pPr>
                    <w:shd w:val="clear" w:color="auto" w:fill="FFFFFF"/>
                    <w:jc w:val="both"/>
                  </w:pPr>
                </w:p>
                <w:p w:rsidR="001D5393" w:rsidRPr="004E0CC5" w:rsidRDefault="001D5393" w:rsidP="001D5393">
                  <w:pPr>
                    <w:shd w:val="clear" w:color="auto" w:fill="FFFFFF"/>
                    <w:jc w:val="both"/>
                  </w:pPr>
                  <w:r>
                    <w:t>E</w:t>
                  </w:r>
                  <w:r w:rsidRPr="004E0CC5">
                    <w:t>s un componente del nivel nacional y de los Centros Reguladores de Urgencias y Emergencias, compuesto por un conjunto de medicamentos, insumos médico- quirúrgicos, antídotos, equipos y demás elementos que apoyen a la red de prestadores de servicios de salud para la atención oportuna de la población afectada por situaciones de urgencia, emergencia o desastre. </w:t>
                  </w:r>
                </w:p>
                <w:p w:rsidR="001D5393" w:rsidRPr="004E0CC5" w:rsidRDefault="001D5393" w:rsidP="001D5393">
                  <w:pPr>
                    <w:shd w:val="clear" w:color="auto" w:fill="FFFFFF"/>
                    <w:jc w:val="both"/>
                  </w:pPr>
                </w:p>
                <w:p w:rsidR="001D5393" w:rsidRDefault="001D5393" w:rsidP="001D5393">
                  <w:pPr>
                    <w:shd w:val="clear" w:color="auto" w:fill="FFFFFF"/>
                    <w:jc w:val="both"/>
                  </w:pPr>
                  <w:r w:rsidRPr="004E0CC5">
                    <w:t>Su objetivo es mejorar la respuesta de la red hospitalaria ante situaciones de urgencia, emergencia o desastre y garantizar mejores escenarios para la respuesta y manejo de los afectados en estos eventos. </w:t>
                  </w:r>
                  <w:r>
                    <w:t xml:space="preserve"> </w:t>
                  </w:r>
                  <w:hyperlink r:id="rId32" w:anchor=":~:text=El%20Centro%20de%20Reservas%20del,servicios%20de%20salud%20para%20la" w:history="1">
                    <w:r w:rsidRPr="001D5393">
                      <w:rPr>
                        <w:rStyle w:val="Hipervnculo"/>
                        <w:i/>
                        <w:sz w:val="20"/>
                        <w:szCs w:val="20"/>
                      </w:rPr>
                      <w:t>https://www.minsalud.gov.co/salud/PServicios/Paginas/estrategia-nacional-de-respuesta-a-emergencias-en-salud.aspx#:~:text=El%20Centro%20de%20Reservas%20del,servicios%20de%20salud%20para%20la</w:t>
                    </w:r>
                  </w:hyperlink>
                </w:p>
                <w:p w:rsidR="001D5393" w:rsidRPr="001D5393" w:rsidRDefault="001D5393" w:rsidP="001D5393">
                  <w:pPr>
                    <w:ind w:left="720"/>
                    <w:rPr>
                      <w:b/>
                      <w:sz w:val="28"/>
                      <w:szCs w:val="28"/>
                    </w:rPr>
                  </w:pPr>
                </w:p>
              </w:tc>
            </w:tr>
            <w:tr w:rsidR="001D5393" w:rsidTr="003F066A">
              <w:tc>
                <w:tcPr>
                  <w:tcW w:w="6124" w:type="dxa"/>
                </w:tcPr>
                <w:p w:rsidR="001D5393" w:rsidRDefault="001D5393" w:rsidP="001D5393">
                  <w:pPr>
                    <w:pStyle w:val="Prrafodelista"/>
                    <w:numPr>
                      <w:ilvl w:val="0"/>
                      <w:numId w:val="1"/>
                    </w:numPr>
                    <w:rPr>
                      <w:b/>
                      <w:sz w:val="28"/>
                      <w:szCs w:val="28"/>
                    </w:rPr>
                  </w:pPr>
                  <w:r>
                    <w:rPr>
                      <w:b/>
                      <w:sz w:val="28"/>
                      <w:szCs w:val="28"/>
                    </w:rPr>
                    <w:lastRenderedPageBreak/>
                    <w:t>Imagen de apoyo</w:t>
                  </w:r>
                </w:p>
                <w:p w:rsidR="001D5393" w:rsidRDefault="005A254C" w:rsidP="002F53B3">
                  <w:pPr>
                    <w:rPr>
                      <w:b/>
                      <w:sz w:val="28"/>
                      <w:szCs w:val="28"/>
                    </w:rPr>
                  </w:pPr>
                  <w:hyperlink r:id="rId33" w:history="1">
                    <w:r w:rsidR="002F53B3" w:rsidRPr="00EB0879">
                      <w:rPr>
                        <w:rStyle w:val="Hipervnculo"/>
                        <w:b/>
                        <w:sz w:val="28"/>
                        <w:szCs w:val="28"/>
                      </w:rPr>
                      <w:t>https://www.shutterstock.com/es/image-photo/sunday-november-5-mexico-city-installed-1225705093</w:t>
                    </w:r>
                  </w:hyperlink>
                </w:p>
                <w:p w:rsidR="002F53B3" w:rsidRDefault="002F53B3" w:rsidP="002F53B3">
                  <w:pPr>
                    <w:rPr>
                      <w:b/>
                      <w:sz w:val="28"/>
                      <w:szCs w:val="28"/>
                    </w:rPr>
                  </w:pPr>
                </w:p>
                <w:p w:rsidR="002F53B3" w:rsidRDefault="005A254C" w:rsidP="002F53B3">
                  <w:pPr>
                    <w:rPr>
                      <w:b/>
                      <w:sz w:val="28"/>
                      <w:szCs w:val="28"/>
                    </w:rPr>
                  </w:pPr>
                  <w:hyperlink r:id="rId34" w:history="1">
                    <w:r w:rsidR="002F53B3" w:rsidRPr="00EB0879">
                      <w:rPr>
                        <w:rStyle w:val="Hipervnculo"/>
                        <w:b/>
                        <w:sz w:val="28"/>
                        <w:szCs w:val="28"/>
                      </w:rPr>
                      <w:t>https://www.shutterstock.com/es/image-photo/melaka-malaysia-21-november-2017-pupils-776723941</w:t>
                    </w:r>
                  </w:hyperlink>
                </w:p>
                <w:p w:rsidR="002F53B3" w:rsidRPr="002F53B3" w:rsidRDefault="002F53B3" w:rsidP="002F53B3">
                  <w:pPr>
                    <w:rPr>
                      <w:b/>
                      <w:sz w:val="28"/>
                      <w:szCs w:val="28"/>
                    </w:rPr>
                  </w:pPr>
                </w:p>
              </w:tc>
              <w:tc>
                <w:tcPr>
                  <w:tcW w:w="9936" w:type="dxa"/>
                </w:tcPr>
                <w:p w:rsidR="001D5393" w:rsidRDefault="001D5393" w:rsidP="001D5393">
                  <w:pPr>
                    <w:pStyle w:val="Prrafodelista"/>
                    <w:numPr>
                      <w:ilvl w:val="0"/>
                      <w:numId w:val="3"/>
                    </w:numPr>
                    <w:rPr>
                      <w:b/>
                      <w:sz w:val="28"/>
                      <w:szCs w:val="28"/>
                    </w:rPr>
                  </w:pPr>
                  <w:r>
                    <w:rPr>
                      <w:b/>
                      <w:sz w:val="28"/>
                      <w:szCs w:val="28"/>
                    </w:rPr>
                    <w:t xml:space="preserve"> Texto</w:t>
                  </w:r>
                </w:p>
                <w:p w:rsidR="001D5393" w:rsidRDefault="001D5393" w:rsidP="001D5393">
                  <w:pPr>
                    <w:autoSpaceDE w:val="0"/>
                    <w:autoSpaceDN w:val="0"/>
                    <w:adjustRightInd w:val="0"/>
                    <w:jc w:val="center"/>
                    <w:rPr>
                      <w:b/>
                      <w:bCs/>
                    </w:rPr>
                  </w:pPr>
                  <w:r w:rsidRPr="00771645">
                    <w:rPr>
                      <w:b/>
                      <w:bCs/>
                    </w:rPr>
                    <w:t>ALBERGUES</w:t>
                  </w:r>
                </w:p>
                <w:p w:rsidR="001D5393" w:rsidRPr="00771645" w:rsidRDefault="001D5393" w:rsidP="001D5393">
                  <w:pPr>
                    <w:autoSpaceDE w:val="0"/>
                    <w:autoSpaceDN w:val="0"/>
                    <w:adjustRightInd w:val="0"/>
                    <w:jc w:val="both"/>
                    <w:rPr>
                      <w:b/>
                      <w:bCs/>
                    </w:rPr>
                  </w:pPr>
                </w:p>
                <w:p w:rsidR="001D5393" w:rsidRDefault="001D5393" w:rsidP="001D5393">
                  <w:pPr>
                    <w:autoSpaceDE w:val="0"/>
                    <w:autoSpaceDN w:val="0"/>
                    <w:adjustRightInd w:val="0"/>
                    <w:jc w:val="both"/>
                  </w:pPr>
                  <w:r w:rsidRPr="00771645">
                    <w:t xml:space="preserve">Para las personas o familias que no pueden quedarse en su casa durante o después de un desastre natural, cada localidad cuenta con albergues o refugios concebidos para estos fines cuyo objetivo es principal es proteger sus vidas. </w:t>
                  </w:r>
                </w:p>
                <w:p w:rsidR="001D5393" w:rsidRPr="00771645" w:rsidRDefault="001D5393" w:rsidP="001D5393">
                  <w:pPr>
                    <w:autoSpaceDE w:val="0"/>
                    <w:autoSpaceDN w:val="0"/>
                    <w:adjustRightInd w:val="0"/>
                    <w:jc w:val="both"/>
                  </w:pPr>
                </w:p>
                <w:p w:rsidR="001D5393" w:rsidRPr="001D5393" w:rsidRDefault="001D5393" w:rsidP="001D5393">
                  <w:pPr>
                    <w:shd w:val="clear" w:color="auto" w:fill="FFFFFF"/>
                    <w:jc w:val="both"/>
                  </w:pPr>
                  <w:r w:rsidRPr="00771645">
                    <w:t>Son instalaciones que sirven para proporcionar techo, alimentación, abrigo y seguridad a las víctimas de una emergencia o desastre. Los albergues deben ser temporales, es decir, mientras dura la fase crítica de la emergencia. En situaciones de emergencia generada por inundaciones las personas pueden verse forzadas a mudarse a tierras más elevadas. Estos asentamientos suelen desaparecer espontáneamente cuando las aguas vuelven a su nivel normal, pero puede prolongarse si la inundación daña severamente sus viviendas.</w:t>
                  </w:r>
                </w:p>
              </w:tc>
            </w:tr>
            <w:tr w:rsidR="001D5393" w:rsidTr="003F066A">
              <w:tc>
                <w:tcPr>
                  <w:tcW w:w="6124" w:type="dxa"/>
                </w:tcPr>
                <w:p w:rsidR="001D5393" w:rsidRDefault="001D5393" w:rsidP="001D5393">
                  <w:pPr>
                    <w:pStyle w:val="Prrafodelista"/>
                    <w:numPr>
                      <w:ilvl w:val="0"/>
                      <w:numId w:val="1"/>
                    </w:numPr>
                    <w:rPr>
                      <w:b/>
                      <w:sz w:val="28"/>
                      <w:szCs w:val="28"/>
                    </w:rPr>
                  </w:pPr>
                  <w:r>
                    <w:rPr>
                      <w:b/>
                      <w:sz w:val="28"/>
                      <w:szCs w:val="28"/>
                    </w:rPr>
                    <w:t>Imagen de apoyo</w:t>
                  </w:r>
                </w:p>
                <w:p w:rsidR="001D5393" w:rsidRDefault="001D5393" w:rsidP="002F53B3">
                  <w:pPr>
                    <w:rPr>
                      <w:b/>
                      <w:sz w:val="28"/>
                      <w:szCs w:val="28"/>
                    </w:rPr>
                  </w:pPr>
                </w:p>
                <w:p w:rsidR="002F53B3" w:rsidRDefault="005A254C" w:rsidP="002F53B3">
                  <w:pPr>
                    <w:rPr>
                      <w:b/>
                      <w:sz w:val="28"/>
                      <w:szCs w:val="28"/>
                    </w:rPr>
                  </w:pPr>
                  <w:hyperlink r:id="rId35" w:history="1">
                    <w:r w:rsidR="002F53B3" w:rsidRPr="00EB0879">
                      <w:rPr>
                        <w:rStyle w:val="Hipervnculo"/>
                        <w:b/>
                        <w:sz w:val="28"/>
                        <w:szCs w:val="28"/>
                      </w:rPr>
                      <w:t>https://www.shutterstock.com/es/image-photo/large-exhibition-tent-glass-door-summer-697485232</w:t>
                    </w:r>
                  </w:hyperlink>
                </w:p>
                <w:p w:rsidR="002F53B3" w:rsidRDefault="002F53B3" w:rsidP="002F53B3">
                  <w:pPr>
                    <w:rPr>
                      <w:b/>
                      <w:sz w:val="28"/>
                      <w:szCs w:val="28"/>
                    </w:rPr>
                  </w:pPr>
                </w:p>
                <w:p w:rsidR="002F53B3" w:rsidRDefault="005A254C" w:rsidP="002F53B3">
                  <w:pPr>
                    <w:rPr>
                      <w:b/>
                      <w:sz w:val="28"/>
                      <w:szCs w:val="28"/>
                    </w:rPr>
                  </w:pPr>
                  <w:hyperlink r:id="rId36" w:history="1">
                    <w:r w:rsidR="002F53B3" w:rsidRPr="00EB0879">
                      <w:rPr>
                        <w:rStyle w:val="Hipervnculo"/>
                        <w:b/>
                        <w:sz w:val="28"/>
                        <w:szCs w:val="28"/>
                      </w:rPr>
                      <w:t>https://www.shutterstock.com/es/image-photo/clean-fresh-bathroom-natural-light-559170985</w:t>
                    </w:r>
                  </w:hyperlink>
                </w:p>
                <w:p w:rsidR="002F53B3" w:rsidRPr="002F53B3" w:rsidRDefault="002F53B3" w:rsidP="002F53B3">
                  <w:pPr>
                    <w:rPr>
                      <w:b/>
                      <w:sz w:val="28"/>
                      <w:szCs w:val="28"/>
                    </w:rPr>
                  </w:pPr>
                </w:p>
              </w:tc>
              <w:tc>
                <w:tcPr>
                  <w:tcW w:w="9936" w:type="dxa"/>
                </w:tcPr>
                <w:p w:rsidR="001D5393" w:rsidRDefault="001D5393" w:rsidP="001D5393">
                  <w:pPr>
                    <w:pStyle w:val="Prrafodelista"/>
                    <w:numPr>
                      <w:ilvl w:val="0"/>
                      <w:numId w:val="3"/>
                    </w:numPr>
                    <w:rPr>
                      <w:b/>
                      <w:sz w:val="28"/>
                      <w:szCs w:val="28"/>
                    </w:rPr>
                  </w:pPr>
                  <w:r>
                    <w:rPr>
                      <w:b/>
                      <w:sz w:val="28"/>
                      <w:szCs w:val="28"/>
                    </w:rPr>
                    <w:t xml:space="preserve"> Texto</w:t>
                  </w:r>
                </w:p>
                <w:p w:rsidR="001D5393" w:rsidRPr="00771645" w:rsidRDefault="001D5393" w:rsidP="001D5393">
                  <w:pPr>
                    <w:shd w:val="clear" w:color="auto" w:fill="FFFFFF"/>
                    <w:jc w:val="both"/>
                    <w:rPr>
                      <w:b/>
                      <w:bCs/>
                    </w:rPr>
                  </w:pPr>
                  <w:r w:rsidRPr="002C7C1E">
                    <w:rPr>
                      <w:b/>
                      <w:bCs/>
                    </w:rPr>
                    <w:t>C</w:t>
                  </w:r>
                  <w:r w:rsidRPr="00771645">
                    <w:rPr>
                      <w:b/>
                      <w:bCs/>
                    </w:rPr>
                    <w:t xml:space="preserve">ondiciones </w:t>
                  </w:r>
                  <w:r w:rsidRPr="002C7C1E">
                    <w:rPr>
                      <w:b/>
                      <w:bCs/>
                    </w:rPr>
                    <w:t>del albergue</w:t>
                  </w:r>
                </w:p>
                <w:p w:rsidR="001D5393" w:rsidRPr="00771645" w:rsidRDefault="001D5393" w:rsidP="001D5393">
                  <w:pPr>
                    <w:numPr>
                      <w:ilvl w:val="0"/>
                      <w:numId w:val="4"/>
                    </w:numPr>
                    <w:shd w:val="clear" w:color="auto" w:fill="FFFFFF"/>
                    <w:spacing w:before="100" w:beforeAutospacing="1" w:after="100" w:afterAutospacing="1" w:line="276" w:lineRule="auto"/>
                    <w:jc w:val="both"/>
                  </w:pPr>
                  <w:r w:rsidRPr="00771645">
                    <w:t>Proteger contra el frío, calor, viento y lluvia (Infraestructura segura).</w:t>
                  </w:r>
                </w:p>
                <w:p w:rsidR="001D5393" w:rsidRPr="00771645" w:rsidRDefault="001D5393" w:rsidP="001D5393">
                  <w:pPr>
                    <w:numPr>
                      <w:ilvl w:val="0"/>
                      <w:numId w:val="4"/>
                    </w:numPr>
                    <w:shd w:val="clear" w:color="auto" w:fill="FFFFFF"/>
                    <w:spacing w:before="100" w:beforeAutospacing="1" w:after="100" w:afterAutospacing="1" w:line="276" w:lineRule="auto"/>
                    <w:jc w:val="both"/>
                  </w:pPr>
                  <w:r>
                    <w:t>D</w:t>
                  </w:r>
                  <w:r w:rsidRPr="00771645">
                    <w:t>ispon</w:t>
                  </w:r>
                  <w:r>
                    <w:t>er</w:t>
                  </w:r>
                  <w:r w:rsidRPr="00771645">
                    <w:t xml:space="preserve"> de bodegas para almacenar y proteger los bienes.</w:t>
                  </w:r>
                </w:p>
                <w:p w:rsidR="001D5393" w:rsidRPr="00771645" w:rsidRDefault="001D5393" w:rsidP="001D5393">
                  <w:pPr>
                    <w:numPr>
                      <w:ilvl w:val="0"/>
                      <w:numId w:val="4"/>
                    </w:numPr>
                    <w:shd w:val="clear" w:color="auto" w:fill="FFFFFF"/>
                    <w:spacing w:before="100" w:beforeAutospacing="1" w:after="100" w:afterAutospacing="1" w:line="276" w:lineRule="auto"/>
                    <w:jc w:val="both"/>
                  </w:pPr>
                  <w:r>
                    <w:t xml:space="preserve">Brindar </w:t>
                  </w:r>
                  <w:r w:rsidRPr="00771645">
                    <w:t>seguridad emocional e intimidad.</w:t>
                  </w:r>
                </w:p>
                <w:p w:rsidR="001D5393" w:rsidRPr="00771645" w:rsidRDefault="001D5393" w:rsidP="001D5393">
                  <w:pPr>
                    <w:numPr>
                      <w:ilvl w:val="0"/>
                      <w:numId w:val="4"/>
                    </w:numPr>
                    <w:shd w:val="clear" w:color="auto" w:fill="FFFFFF"/>
                    <w:spacing w:before="100" w:beforeAutospacing="1" w:after="100" w:afterAutospacing="1" w:line="276" w:lineRule="auto"/>
                    <w:jc w:val="both"/>
                  </w:pPr>
                  <w:r>
                    <w:t>Estar</w:t>
                  </w:r>
                  <w:r w:rsidRPr="00771645">
                    <w:t xml:space="preserve"> ubicado en </w:t>
                  </w:r>
                  <w:r>
                    <w:t xml:space="preserve">un </w:t>
                  </w:r>
                  <w:r w:rsidRPr="00771645">
                    <w:t>terreno seguro.</w:t>
                  </w:r>
                </w:p>
                <w:p w:rsidR="001D5393" w:rsidRPr="00771645" w:rsidRDefault="001D5393" w:rsidP="001D5393">
                  <w:pPr>
                    <w:numPr>
                      <w:ilvl w:val="0"/>
                      <w:numId w:val="4"/>
                    </w:numPr>
                    <w:shd w:val="clear" w:color="auto" w:fill="FFFFFF"/>
                    <w:spacing w:before="100" w:beforeAutospacing="1" w:after="100" w:afterAutospacing="1" w:line="276" w:lineRule="auto"/>
                    <w:jc w:val="both"/>
                  </w:pPr>
                  <w:r>
                    <w:t>Contar con los servicios</w:t>
                  </w:r>
                  <w:r w:rsidRPr="00771645">
                    <w:t xml:space="preserve"> sanitari</w:t>
                  </w:r>
                  <w:r>
                    <w:t>o</w:t>
                  </w:r>
                  <w:r w:rsidRPr="00771645">
                    <w:t>s básic</w:t>
                  </w:r>
                  <w:r>
                    <w:t>o</w:t>
                  </w:r>
                  <w:r w:rsidRPr="00771645">
                    <w:t>s</w:t>
                  </w:r>
                  <w:r>
                    <w:t xml:space="preserve"> (agua, luz, servicio para lavado de ropa)</w:t>
                  </w:r>
                  <w:r w:rsidRPr="00771645">
                    <w:t>.</w:t>
                  </w:r>
                </w:p>
                <w:p w:rsidR="001D5393" w:rsidRPr="00771645" w:rsidRDefault="001D5393" w:rsidP="001D5393">
                  <w:pPr>
                    <w:numPr>
                      <w:ilvl w:val="0"/>
                      <w:numId w:val="4"/>
                    </w:numPr>
                    <w:shd w:val="clear" w:color="auto" w:fill="FFFFFF"/>
                    <w:spacing w:before="100" w:beforeAutospacing="1" w:after="100" w:afterAutospacing="1" w:line="276" w:lineRule="auto"/>
                    <w:jc w:val="both"/>
                  </w:pPr>
                  <w:r>
                    <w:t>Contar con una unidad de servicio sanitario</w:t>
                  </w:r>
                  <w:r w:rsidRPr="00771645">
                    <w:t xml:space="preserve"> por cada 20 personas</w:t>
                  </w:r>
                  <w:r>
                    <w:t xml:space="preserve"> mínimo.</w:t>
                  </w:r>
                </w:p>
                <w:p w:rsidR="001D5393" w:rsidRDefault="001D5393" w:rsidP="001D5393">
                  <w:pPr>
                    <w:numPr>
                      <w:ilvl w:val="0"/>
                      <w:numId w:val="4"/>
                    </w:numPr>
                    <w:shd w:val="clear" w:color="auto" w:fill="FFFFFF"/>
                    <w:spacing w:before="100" w:beforeAutospacing="1" w:after="100" w:afterAutospacing="1" w:line="276" w:lineRule="auto"/>
                    <w:jc w:val="both"/>
                  </w:pPr>
                  <w:r w:rsidRPr="00771645">
                    <w:t xml:space="preserve">Garantizar el acceso de </w:t>
                  </w:r>
                  <w:r>
                    <w:t xml:space="preserve">agua potable, con un mínimo de </w:t>
                  </w:r>
                  <w:r w:rsidRPr="00771645">
                    <w:t>15</w:t>
                  </w:r>
                  <w:r>
                    <w:t xml:space="preserve"> - 20</w:t>
                  </w:r>
                  <w:r w:rsidRPr="00771645">
                    <w:t xml:space="preserve"> litros de agua /persona/día </w:t>
                  </w:r>
                  <w:r>
                    <w:t xml:space="preserve">y si se requiere preparar alimentos de 20 – 30 </w:t>
                  </w:r>
                  <w:r w:rsidRPr="00771645">
                    <w:t>litros de agua /persona/día</w:t>
                  </w:r>
                  <w:r>
                    <w:t>.</w:t>
                  </w:r>
                </w:p>
                <w:p w:rsidR="002F53B3" w:rsidRDefault="002F53B3" w:rsidP="002F53B3">
                  <w:pPr>
                    <w:shd w:val="clear" w:color="auto" w:fill="FFFFFF"/>
                    <w:spacing w:before="100" w:beforeAutospacing="1" w:after="100" w:afterAutospacing="1" w:line="276" w:lineRule="auto"/>
                    <w:jc w:val="both"/>
                  </w:pPr>
                </w:p>
                <w:p w:rsidR="002F53B3" w:rsidRPr="001D5393" w:rsidRDefault="002F53B3" w:rsidP="002F53B3">
                  <w:pPr>
                    <w:shd w:val="clear" w:color="auto" w:fill="FFFFFF"/>
                    <w:spacing w:before="100" w:beforeAutospacing="1" w:after="100" w:afterAutospacing="1" w:line="276" w:lineRule="auto"/>
                    <w:jc w:val="both"/>
                  </w:pPr>
                </w:p>
              </w:tc>
            </w:tr>
            <w:tr w:rsidR="001D5393" w:rsidTr="003F066A">
              <w:tc>
                <w:tcPr>
                  <w:tcW w:w="6124" w:type="dxa"/>
                </w:tcPr>
                <w:p w:rsidR="001D5393" w:rsidRDefault="001D5393" w:rsidP="001D5393">
                  <w:pPr>
                    <w:pStyle w:val="Prrafodelista"/>
                    <w:numPr>
                      <w:ilvl w:val="0"/>
                      <w:numId w:val="1"/>
                    </w:numPr>
                    <w:rPr>
                      <w:b/>
                      <w:sz w:val="28"/>
                      <w:szCs w:val="28"/>
                    </w:rPr>
                  </w:pPr>
                  <w:r>
                    <w:rPr>
                      <w:b/>
                      <w:sz w:val="28"/>
                      <w:szCs w:val="28"/>
                    </w:rPr>
                    <w:lastRenderedPageBreak/>
                    <w:t>Imagen de apoyo</w:t>
                  </w:r>
                </w:p>
                <w:p w:rsidR="001D5393" w:rsidRDefault="005A254C" w:rsidP="002F53B3">
                  <w:pPr>
                    <w:rPr>
                      <w:b/>
                      <w:sz w:val="28"/>
                      <w:szCs w:val="28"/>
                    </w:rPr>
                  </w:pPr>
                  <w:hyperlink r:id="rId37" w:history="1">
                    <w:r w:rsidR="002F53B3" w:rsidRPr="00EB0879">
                      <w:rPr>
                        <w:rStyle w:val="Hipervnculo"/>
                        <w:b/>
                        <w:sz w:val="28"/>
                        <w:szCs w:val="28"/>
                      </w:rPr>
                      <w:t>https://www.shutterstock.com/es/image-photo/unloading-food-crates-van-delivery-goods-1781171132</w:t>
                    </w:r>
                  </w:hyperlink>
                </w:p>
                <w:p w:rsidR="002F53B3" w:rsidRDefault="002F53B3" w:rsidP="002F53B3">
                  <w:pPr>
                    <w:rPr>
                      <w:b/>
                      <w:sz w:val="28"/>
                      <w:szCs w:val="28"/>
                    </w:rPr>
                  </w:pPr>
                </w:p>
                <w:p w:rsidR="002F53B3" w:rsidRDefault="005A254C" w:rsidP="002F53B3">
                  <w:pPr>
                    <w:rPr>
                      <w:b/>
                      <w:sz w:val="28"/>
                      <w:szCs w:val="28"/>
                    </w:rPr>
                  </w:pPr>
                  <w:hyperlink r:id="rId38" w:history="1">
                    <w:r w:rsidR="002F53B3" w:rsidRPr="00EB0879">
                      <w:rPr>
                        <w:rStyle w:val="Hipervnculo"/>
                        <w:b/>
                        <w:sz w:val="28"/>
                        <w:szCs w:val="28"/>
                      </w:rPr>
                      <w:t>https://www.shutterstock.com/es/image-photo/antigua-guatemala-june-5-2018-volunteers-1125306866</w:t>
                    </w:r>
                  </w:hyperlink>
                </w:p>
                <w:p w:rsidR="002F53B3" w:rsidRPr="002F53B3" w:rsidRDefault="002F53B3" w:rsidP="002F53B3">
                  <w:pPr>
                    <w:rPr>
                      <w:b/>
                      <w:sz w:val="28"/>
                      <w:szCs w:val="28"/>
                    </w:rPr>
                  </w:pPr>
                </w:p>
              </w:tc>
              <w:tc>
                <w:tcPr>
                  <w:tcW w:w="9936" w:type="dxa"/>
                </w:tcPr>
                <w:p w:rsidR="001D5393" w:rsidRDefault="001D5393" w:rsidP="001D5393">
                  <w:pPr>
                    <w:pStyle w:val="Prrafodelista"/>
                    <w:numPr>
                      <w:ilvl w:val="0"/>
                      <w:numId w:val="3"/>
                    </w:numPr>
                    <w:rPr>
                      <w:b/>
                      <w:sz w:val="28"/>
                      <w:szCs w:val="28"/>
                    </w:rPr>
                  </w:pPr>
                  <w:r>
                    <w:rPr>
                      <w:b/>
                      <w:sz w:val="28"/>
                      <w:szCs w:val="28"/>
                    </w:rPr>
                    <w:t xml:space="preserve"> Texto</w:t>
                  </w:r>
                </w:p>
                <w:p w:rsidR="001D5393" w:rsidRPr="00771645" w:rsidRDefault="001D5393" w:rsidP="001D5393">
                  <w:pPr>
                    <w:numPr>
                      <w:ilvl w:val="0"/>
                      <w:numId w:val="10"/>
                    </w:numPr>
                    <w:shd w:val="clear" w:color="auto" w:fill="FFFFFF"/>
                    <w:spacing w:before="100" w:beforeAutospacing="1" w:after="100" w:afterAutospacing="1" w:line="276" w:lineRule="auto"/>
                    <w:jc w:val="both"/>
                  </w:pPr>
                  <w:r>
                    <w:t>Contar con los recipientes adecuados para el desecho de residuos que garanticen su recolección, para evitar la presencia de roedores e insectos y una posible fuente de inicio de enfermedades.</w:t>
                  </w:r>
                </w:p>
                <w:p w:rsidR="001D5393" w:rsidRDefault="001D5393" w:rsidP="001D5393">
                  <w:pPr>
                    <w:numPr>
                      <w:ilvl w:val="0"/>
                      <w:numId w:val="10"/>
                    </w:numPr>
                    <w:shd w:val="clear" w:color="auto" w:fill="FFFFFF"/>
                    <w:spacing w:before="100" w:beforeAutospacing="1" w:after="100" w:afterAutospacing="1" w:line="276" w:lineRule="auto"/>
                    <w:jc w:val="both"/>
                  </w:pPr>
                  <w:r>
                    <w:t>Tener</w:t>
                  </w:r>
                  <w:r w:rsidRPr="00771645">
                    <w:t xml:space="preserve"> buenas condiciones de iluminación</w:t>
                  </w:r>
                  <w:r w:rsidR="00D313E0">
                    <w:t>.</w:t>
                  </w:r>
                </w:p>
                <w:p w:rsidR="001D5393" w:rsidRDefault="001D5393" w:rsidP="001D5393">
                  <w:pPr>
                    <w:numPr>
                      <w:ilvl w:val="0"/>
                      <w:numId w:val="10"/>
                    </w:numPr>
                    <w:shd w:val="clear" w:color="auto" w:fill="FFFFFF"/>
                    <w:spacing w:before="100" w:beforeAutospacing="1" w:after="100" w:afterAutospacing="1" w:line="276" w:lineRule="auto"/>
                    <w:jc w:val="both"/>
                  </w:pPr>
                  <w:r>
                    <w:t>Preferiblemente debe de estar ubicado cerca de la localidad o sitio de residencia del afectado</w:t>
                  </w:r>
                  <w:r w:rsidR="00D313E0">
                    <w:t>.</w:t>
                  </w:r>
                </w:p>
                <w:p w:rsidR="001D5393" w:rsidRPr="00771645" w:rsidRDefault="001D5393" w:rsidP="001D5393">
                  <w:pPr>
                    <w:numPr>
                      <w:ilvl w:val="0"/>
                      <w:numId w:val="10"/>
                    </w:numPr>
                    <w:shd w:val="clear" w:color="auto" w:fill="FFFFFF"/>
                    <w:spacing w:before="100" w:beforeAutospacing="1" w:after="100" w:afterAutospacing="1" w:line="276" w:lineRule="auto"/>
                    <w:jc w:val="both"/>
                  </w:pPr>
                  <w:r>
                    <w:t>Contar con un espacio mínimo de 2 metros cuadrados por persona, si el alojamiento va a ser por un periodo corto de tiempo, no más de tres días, la OMS recomienda un espacio de 3.5 metros cuadrados por persona</w:t>
                  </w:r>
                  <w:r w:rsidR="00D313E0">
                    <w:t>.</w:t>
                  </w:r>
                </w:p>
                <w:p w:rsidR="001D5393" w:rsidRPr="001D5393" w:rsidRDefault="001D5393" w:rsidP="001D5393">
                  <w:pPr>
                    <w:rPr>
                      <w:b/>
                      <w:sz w:val="28"/>
                      <w:szCs w:val="28"/>
                    </w:rPr>
                  </w:pPr>
                </w:p>
              </w:tc>
            </w:tr>
            <w:tr w:rsidR="001D5393" w:rsidTr="003F066A">
              <w:tc>
                <w:tcPr>
                  <w:tcW w:w="6124" w:type="dxa"/>
                </w:tcPr>
                <w:p w:rsidR="001D5393" w:rsidRDefault="001D5393" w:rsidP="001D5393">
                  <w:pPr>
                    <w:pStyle w:val="Prrafodelista"/>
                    <w:numPr>
                      <w:ilvl w:val="0"/>
                      <w:numId w:val="1"/>
                    </w:numPr>
                    <w:rPr>
                      <w:b/>
                      <w:sz w:val="28"/>
                      <w:szCs w:val="28"/>
                    </w:rPr>
                  </w:pPr>
                  <w:r>
                    <w:rPr>
                      <w:b/>
                      <w:sz w:val="28"/>
                      <w:szCs w:val="28"/>
                    </w:rPr>
                    <w:t>Imagen de apoyo</w:t>
                  </w:r>
                </w:p>
                <w:p w:rsidR="001D5393" w:rsidRDefault="005A254C" w:rsidP="002F53B3">
                  <w:pPr>
                    <w:rPr>
                      <w:b/>
                      <w:sz w:val="28"/>
                      <w:szCs w:val="28"/>
                    </w:rPr>
                  </w:pPr>
                  <w:hyperlink r:id="rId39" w:history="1">
                    <w:r w:rsidR="002F53B3" w:rsidRPr="00EB0879">
                      <w:rPr>
                        <w:rStyle w:val="Hipervnculo"/>
                        <w:b/>
                        <w:sz w:val="28"/>
                        <w:szCs w:val="28"/>
                      </w:rPr>
                      <w:t>https://www.shutterstock.com/es/image-photo/trishuli-nepal-october-15th-2016-view-525151108</w:t>
                    </w:r>
                  </w:hyperlink>
                </w:p>
                <w:p w:rsidR="002F53B3" w:rsidRDefault="002F53B3" w:rsidP="002F53B3">
                  <w:pPr>
                    <w:rPr>
                      <w:b/>
                      <w:sz w:val="28"/>
                      <w:szCs w:val="28"/>
                    </w:rPr>
                  </w:pPr>
                </w:p>
                <w:p w:rsidR="002F53B3" w:rsidRDefault="005A254C" w:rsidP="002F53B3">
                  <w:pPr>
                    <w:rPr>
                      <w:b/>
                      <w:sz w:val="28"/>
                      <w:szCs w:val="28"/>
                    </w:rPr>
                  </w:pPr>
                  <w:hyperlink r:id="rId40" w:history="1">
                    <w:r w:rsidR="002F53B3" w:rsidRPr="00EB0879">
                      <w:rPr>
                        <w:rStyle w:val="Hipervnculo"/>
                        <w:b/>
                        <w:sz w:val="28"/>
                        <w:szCs w:val="28"/>
                      </w:rPr>
                      <w:t>https://www.shutterstock.com/es/image-vector/coronavirus-2019ncov-set-doctors-characters-white-1675317919</w:t>
                    </w:r>
                  </w:hyperlink>
                </w:p>
                <w:p w:rsidR="002F53B3" w:rsidRDefault="002F53B3" w:rsidP="002F53B3">
                  <w:pPr>
                    <w:rPr>
                      <w:b/>
                      <w:sz w:val="28"/>
                      <w:szCs w:val="28"/>
                    </w:rPr>
                  </w:pPr>
                </w:p>
                <w:p w:rsidR="002F53B3" w:rsidRPr="002F53B3" w:rsidRDefault="002F53B3" w:rsidP="002F53B3">
                  <w:pPr>
                    <w:rPr>
                      <w:b/>
                      <w:sz w:val="28"/>
                      <w:szCs w:val="28"/>
                    </w:rPr>
                  </w:pPr>
                </w:p>
              </w:tc>
              <w:tc>
                <w:tcPr>
                  <w:tcW w:w="9936" w:type="dxa"/>
                </w:tcPr>
                <w:p w:rsidR="001D5393" w:rsidRDefault="001D5393" w:rsidP="001D5393">
                  <w:pPr>
                    <w:pStyle w:val="Prrafodelista"/>
                    <w:numPr>
                      <w:ilvl w:val="0"/>
                      <w:numId w:val="3"/>
                    </w:numPr>
                    <w:rPr>
                      <w:b/>
                      <w:sz w:val="28"/>
                      <w:szCs w:val="28"/>
                    </w:rPr>
                  </w:pPr>
                  <w:r>
                    <w:rPr>
                      <w:b/>
                      <w:sz w:val="28"/>
                      <w:szCs w:val="28"/>
                    </w:rPr>
                    <w:t xml:space="preserve"> Texto</w:t>
                  </w:r>
                </w:p>
                <w:p w:rsidR="001D5393" w:rsidRPr="002C7C1E" w:rsidRDefault="001D5393" w:rsidP="001D5393">
                  <w:pPr>
                    <w:shd w:val="clear" w:color="auto" w:fill="FFFFFF"/>
                    <w:jc w:val="both"/>
                    <w:rPr>
                      <w:b/>
                      <w:bCs/>
                    </w:rPr>
                  </w:pPr>
                  <w:r w:rsidRPr="002C7C1E">
                    <w:rPr>
                      <w:b/>
                      <w:bCs/>
                    </w:rPr>
                    <w:t>Organización del albergue</w:t>
                  </w:r>
                </w:p>
                <w:p w:rsidR="001D5393" w:rsidRPr="00771645" w:rsidRDefault="001D5393" w:rsidP="001D5393">
                  <w:pPr>
                    <w:shd w:val="clear" w:color="auto" w:fill="FFFFFF"/>
                    <w:jc w:val="both"/>
                  </w:pPr>
                </w:p>
                <w:p w:rsidR="001D5393" w:rsidRDefault="001D5393" w:rsidP="001D5393">
                  <w:pPr>
                    <w:shd w:val="clear" w:color="auto" w:fill="FFFFFF"/>
                    <w:jc w:val="both"/>
                  </w:pPr>
                  <w:r w:rsidRPr="00771645">
                    <w:t xml:space="preserve">En cada albergue se deberá elegir un coordinador durante los días que funcione, quien </w:t>
                  </w:r>
                  <w:r>
                    <w:t xml:space="preserve">se encargará de </w:t>
                  </w:r>
                  <w:r w:rsidRPr="00771645">
                    <w:t xml:space="preserve">organizar el funcionamiento del albergue y deberá ser apoyado con voluntarios de la comunidad y representantes de las organizaciones, asignándoles roles tales como: alimentación, recreación, salud, suministros, seguridad, etc. </w:t>
                  </w:r>
                </w:p>
                <w:p w:rsidR="001D5393" w:rsidRPr="00771645" w:rsidRDefault="001D5393" w:rsidP="001D5393">
                  <w:pPr>
                    <w:shd w:val="clear" w:color="auto" w:fill="FFFFFF"/>
                    <w:jc w:val="both"/>
                  </w:pPr>
                </w:p>
                <w:p w:rsidR="001D5393" w:rsidRPr="00A177BF" w:rsidRDefault="001D5393" w:rsidP="001D5393">
                  <w:pPr>
                    <w:shd w:val="clear" w:color="auto" w:fill="FFFFFF"/>
                    <w:jc w:val="both"/>
                    <w:rPr>
                      <w:b/>
                      <w:bCs/>
                    </w:rPr>
                  </w:pPr>
                  <w:r w:rsidRPr="00771645">
                    <w:rPr>
                      <w:b/>
                      <w:bCs/>
                    </w:rPr>
                    <w:t>Salud en los albergues</w:t>
                  </w:r>
                </w:p>
                <w:p w:rsidR="001D5393" w:rsidRDefault="001D5393" w:rsidP="001D5393">
                  <w:pPr>
                    <w:shd w:val="clear" w:color="auto" w:fill="FFFFFF"/>
                    <w:jc w:val="both"/>
                  </w:pPr>
                </w:p>
                <w:p w:rsidR="001D5393" w:rsidRDefault="001D5393" w:rsidP="001D5393">
                  <w:pPr>
                    <w:shd w:val="clear" w:color="auto" w:fill="FFFFFF"/>
                    <w:jc w:val="both"/>
                  </w:pPr>
                  <w:r w:rsidRPr="00771645">
                    <w:t xml:space="preserve">Algunas de las circunstancias que pueden generar problemas de salud </w:t>
                  </w:r>
                  <w:r>
                    <w:t>son:</w:t>
                  </w:r>
                </w:p>
                <w:p w:rsidR="001D5393" w:rsidRDefault="001D5393" w:rsidP="001D5393">
                  <w:pPr>
                    <w:shd w:val="clear" w:color="auto" w:fill="FFFFFF"/>
                    <w:jc w:val="both"/>
                  </w:pPr>
                </w:p>
                <w:p w:rsidR="001D5393" w:rsidRDefault="001D5393" w:rsidP="001D5393">
                  <w:pPr>
                    <w:pStyle w:val="Prrafodelista"/>
                    <w:numPr>
                      <w:ilvl w:val="0"/>
                      <w:numId w:val="4"/>
                    </w:numPr>
                    <w:shd w:val="clear" w:color="auto" w:fill="FFFFFF"/>
                    <w:spacing w:after="0"/>
                    <w:jc w:val="both"/>
                    <w:rPr>
                      <w:sz w:val="24"/>
                      <w:szCs w:val="24"/>
                    </w:rPr>
                  </w:pPr>
                  <w:r w:rsidRPr="00A177BF">
                    <w:rPr>
                      <w:sz w:val="24"/>
                      <w:szCs w:val="24"/>
                    </w:rPr>
                    <w:t xml:space="preserve">hacinamiento, </w:t>
                  </w:r>
                </w:p>
                <w:p w:rsidR="001D5393" w:rsidRDefault="001D5393" w:rsidP="001D5393">
                  <w:pPr>
                    <w:pStyle w:val="Prrafodelista"/>
                    <w:numPr>
                      <w:ilvl w:val="0"/>
                      <w:numId w:val="4"/>
                    </w:numPr>
                    <w:shd w:val="clear" w:color="auto" w:fill="FFFFFF"/>
                    <w:spacing w:after="0"/>
                    <w:jc w:val="both"/>
                    <w:rPr>
                      <w:sz w:val="24"/>
                      <w:szCs w:val="24"/>
                    </w:rPr>
                  </w:pPr>
                  <w:r w:rsidRPr="00A177BF">
                    <w:rPr>
                      <w:sz w:val="24"/>
                      <w:szCs w:val="24"/>
                    </w:rPr>
                    <w:t xml:space="preserve">contaminación de los alimentos, </w:t>
                  </w:r>
                </w:p>
                <w:p w:rsidR="001D5393" w:rsidRDefault="001D5393" w:rsidP="001D5393">
                  <w:pPr>
                    <w:pStyle w:val="Prrafodelista"/>
                    <w:numPr>
                      <w:ilvl w:val="0"/>
                      <w:numId w:val="4"/>
                    </w:numPr>
                    <w:shd w:val="clear" w:color="auto" w:fill="FFFFFF"/>
                    <w:spacing w:after="0"/>
                    <w:jc w:val="both"/>
                    <w:rPr>
                      <w:sz w:val="24"/>
                      <w:szCs w:val="24"/>
                    </w:rPr>
                  </w:pPr>
                  <w:r w:rsidRPr="00A177BF">
                    <w:rPr>
                      <w:sz w:val="24"/>
                      <w:szCs w:val="24"/>
                    </w:rPr>
                    <w:t xml:space="preserve">consumo de agua no segura, </w:t>
                  </w:r>
                </w:p>
                <w:p w:rsidR="001D5393" w:rsidRDefault="001D5393" w:rsidP="001D5393">
                  <w:pPr>
                    <w:pStyle w:val="Prrafodelista"/>
                    <w:numPr>
                      <w:ilvl w:val="0"/>
                      <w:numId w:val="4"/>
                    </w:numPr>
                    <w:shd w:val="clear" w:color="auto" w:fill="FFFFFF"/>
                    <w:spacing w:after="0"/>
                    <w:jc w:val="both"/>
                    <w:rPr>
                      <w:sz w:val="24"/>
                      <w:szCs w:val="24"/>
                    </w:rPr>
                  </w:pPr>
                  <w:r w:rsidRPr="00A177BF">
                    <w:rPr>
                      <w:sz w:val="24"/>
                      <w:szCs w:val="24"/>
                    </w:rPr>
                    <w:lastRenderedPageBreak/>
                    <w:t xml:space="preserve">mala eliminación de excretas y basuras, </w:t>
                  </w:r>
                </w:p>
                <w:p w:rsidR="001D5393" w:rsidRDefault="001D5393" w:rsidP="001D5393">
                  <w:pPr>
                    <w:pStyle w:val="Prrafodelista"/>
                    <w:numPr>
                      <w:ilvl w:val="0"/>
                      <w:numId w:val="4"/>
                    </w:numPr>
                    <w:shd w:val="clear" w:color="auto" w:fill="FFFFFF"/>
                    <w:spacing w:after="0"/>
                    <w:jc w:val="both"/>
                    <w:rPr>
                      <w:sz w:val="24"/>
                      <w:szCs w:val="24"/>
                    </w:rPr>
                  </w:pPr>
                  <w:r w:rsidRPr="00A177BF">
                    <w:rPr>
                      <w:sz w:val="24"/>
                      <w:szCs w:val="24"/>
                    </w:rPr>
                    <w:t xml:space="preserve">presencia de roedores, animales y vectores, </w:t>
                  </w:r>
                </w:p>
                <w:p w:rsidR="001D5393" w:rsidRDefault="001D5393" w:rsidP="001D5393">
                  <w:pPr>
                    <w:pStyle w:val="Prrafodelista"/>
                    <w:numPr>
                      <w:ilvl w:val="0"/>
                      <w:numId w:val="4"/>
                    </w:numPr>
                    <w:shd w:val="clear" w:color="auto" w:fill="FFFFFF"/>
                    <w:spacing w:after="0"/>
                    <w:jc w:val="both"/>
                    <w:rPr>
                      <w:sz w:val="24"/>
                      <w:szCs w:val="24"/>
                    </w:rPr>
                  </w:pPr>
                  <w:r w:rsidRPr="00A177BF">
                    <w:rPr>
                      <w:sz w:val="24"/>
                      <w:szCs w:val="24"/>
                    </w:rPr>
                    <w:t xml:space="preserve">violencia social, </w:t>
                  </w:r>
                </w:p>
                <w:p w:rsidR="001D5393" w:rsidRDefault="001D5393" w:rsidP="001D5393">
                  <w:pPr>
                    <w:pStyle w:val="Prrafodelista"/>
                    <w:numPr>
                      <w:ilvl w:val="0"/>
                      <w:numId w:val="4"/>
                    </w:numPr>
                    <w:shd w:val="clear" w:color="auto" w:fill="FFFFFF"/>
                    <w:spacing w:after="0"/>
                    <w:jc w:val="both"/>
                    <w:rPr>
                      <w:sz w:val="24"/>
                      <w:szCs w:val="24"/>
                    </w:rPr>
                  </w:pPr>
                  <w:r w:rsidRPr="00A177BF">
                    <w:rPr>
                      <w:sz w:val="24"/>
                      <w:szCs w:val="24"/>
                    </w:rPr>
                    <w:t xml:space="preserve">abuso sexual, </w:t>
                  </w:r>
                </w:p>
                <w:p w:rsidR="001D5393" w:rsidRDefault="001D5393" w:rsidP="001D5393">
                  <w:pPr>
                    <w:pStyle w:val="Prrafodelista"/>
                    <w:numPr>
                      <w:ilvl w:val="0"/>
                      <w:numId w:val="4"/>
                    </w:numPr>
                    <w:shd w:val="clear" w:color="auto" w:fill="FFFFFF"/>
                    <w:spacing w:after="0"/>
                    <w:jc w:val="both"/>
                    <w:rPr>
                      <w:sz w:val="24"/>
                      <w:szCs w:val="24"/>
                    </w:rPr>
                  </w:pPr>
                  <w:r>
                    <w:rPr>
                      <w:sz w:val="24"/>
                      <w:szCs w:val="24"/>
                    </w:rPr>
                    <w:t xml:space="preserve">falta </w:t>
                  </w:r>
                  <w:r w:rsidRPr="00A177BF">
                    <w:rPr>
                      <w:sz w:val="24"/>
                      <w:szCs w:val="24"/>
                    </w:rPr>
                    <w:t>de privacidad</w:t>
                  </w:r>
                  <w:r>
                    <w:rPr>
                      <w:sz w:val="24"/>
                      <w:szCs w:val="24"/>
                    </w:rPr>
                    <w:t xml:space="preserve"> y </w:t>
                  </w:r>
                </w:p>
                <w:p w:rsidR="001D5393" w:rsidRDefault="001D5393" w:rsidP="001D5393">
                  <w:pPr>
                    <w:pStyle w:val="Prrafodelista"/>
                    <w:numPr>
                      <w:ilvl w:val="0"/>
                      <w:numId w:val="4"/>
                    </w:numPr>
                    <w:shd w:val="clear" w:color="auto" w:fill="FFFFFF"/>
                    <w:spacing w:after="0"/>
                    <w:jc w:val="both"/>
                    <w:rPr>
                      <w:sz w:val="24"/>
                      <w:szCs w:val="24"/>
                    </w:rPr>
                  </w:pPr>
                  <w:r w:rsidRPr="00A177BF">
                    <w:rPr>
                      <w:sz w:val="24"/>
                      <w:szCs w:val="24"/>
                    </w:rPr>
                    <w:t>ausencia de actividades recreativas</w:t>
                  </w:r>
                </w:p>
                <w:p w:rsidR="001D5393" w:rsidRDefault="001D5393" w:rsidP="001D5393">
                  <w:pPr>
                    <w:shd w:val="clear" w:color="auto" w:fill="FFFFFF"/>
                    <w:jc w:val="both"/>
                  </w:pPr>
                </w:p>
                <w:p w:rsidR="001D5393" w:rsidRDefault="001D5393" w:rsidP="001D5393">
                  <w:pPr>
                    <w:shd w:val="clear" w:color="auto" w:fill="FFFFFF"/>
                    <w:jc w:val="both"/>
                  </w:pPr>
                  <w:r w:rsidRPr="00A177BF">
                    <w:t>Estos hechos pueden generar la aparición de enfermedades infectocontagiosas como diarreas, infecciones respiratorias agudas, embarazos no planeados, enfermedades de transmisión sexual dermatitis, conjuntivitis, eruptivas, accidentes por mordeduras y otras. </w:t>
                  </w:r>
                </w:p>
                <w:p w:rsidR="001D5393" w:rsidRPr="001D5393" w:rsidRDefault="001D5393" w:rsidP="001D5393">
                  <w:pPr>
                    <w:rPr>
                      <w:b/>
                      <w:sz w:val="28"/>
                      <w:szCs w:val="28"/>
                    </w:rPr>
                  </w:pPr>
                </w:p>
              </w:tc>
            </w:tr>
            <w:tr w:rsidR="001D5393" w:rsidTr="003F066A">
              <w:tc>
                <w:tcPr>
                  <w:tcW w:w="6124" w:type="dxa"/>
                </w:tcPr>
                <w:p w:rsidR="001D5393" w:rsidRDefault="001D5393" w:rsidP="001D5393">
                  <w:pPr>
                    <w:pStyle w:val="Prrafodelista"/>
                    <w:numPr>
                      <w:ilvl w:val="0"/>
                      <w:numId w:val="1"/>
                    </w:numPr>
                    <w:rPr>
                      <w:b/>
                      <w:sz w:val="28"/>
                      <w:szCs w:val="28"/>
                    </w:rPr>
                  </w:pPr>
                  <w:r>
                    <w:rPr>
                      <w:b/>
                      <w:sz w:val="28"/>
                      <w:szCs w:val="28"/>
                    </w:rPr>
                    <w:lastRenderedPageBreak/>
                    <w:t>Imagen de apoyo</w:t>
                  </w:r>
                </w:p>
                <w:p w:rsidR="001D5393" w:rsidRDefault="001D5393" w:rsidP="002F53B3">
                  <w:pPr>
                    <w:ind w:left="360"/>
                    <w:rPr>
                      <w:b/>
                      <w:sz w:val="28"/>
                      <w:szCs w:val="28"/>
                    </w:rPr>
                  </w:pPr>
                </w:p>
                <w:p w:rsidR="002F53B3" w:rsidRDefault="005A254C" w:rsidP="002F53B3">
                  <w:pPr>
                    <w:rPr>
                      <w:b/>
                      <w:sz w:val="28"/>
                      <w:szCs w:val="28"/>
                    </w:rPr>
                  </w:pPr>
                  <w:hyperlink r:id="rId41" w:history="1">
                    <w:r w:rsidR="002F53B3" w:rsidRPr="00EB0879">
                      <w:rPr>
                        <w:rStyle w:val="Hipervnculo"/>
                        <w:b/>
                        <w:sz w:val="28"/>
                        <w:szCs w:val="28"/>
                      </w:rPr>
                      <w:t>https://www.shutterstock.com/es/image-vector/doctor-nurse-line-icons-set-vector-1508324651</w:t>
                    </w:r>
                  </w:hyperlink>
                </w:p>
                <w:p w:rsidR="002F53B3" w:rsidRDefault="002F53B3" w:rsidP="002F53B3">
                  <w:pPr>
                    <w:rPr>
                      <w:b/>
                      <w:sz w:val="28"/>
                      <w:szCs w:val="28"/>
                    </w:rPr>
                  </w:pPr>
                </w:p>
                <w:p w:rsidR="002F53B3" w:rsidRDefault="005A254C" w:rsidP="002F53B3">
                  <w:pPr>
                    <w:rPr>
                      <w:b/>
                      <w:sz w:val="28"/>
                      <w:szCs w:val="28"/>
                    </w:rPr>
                  </w:pPr>
                  <w:hyperlink r:id="rId42" w:history="1">
                    <w:r w:rsidR="002F53B3" w:rsidRPr="00EB0879">
                      <w:rPr>
                        <w:rStyle w:val="Hipervnculo"/>
                        <w:b/>
                        <w:sz w:val="28"/>
                        <w:szCs w:val="28"/>
                      </w:rPr>
                      <w:t>https://www.shutterstock.com/es/image-vector/support-medical-staffs-doctor-physician-love-1683397123</w:t>
                    </w:r>
                  </w:hyperlink>
                </w:p>
                <w:p w:rsidR="002F53B3" w:rsidRPr="002F53B3" w:rsidRDefault="002F53B3" w:rsidP="002F53B3">
                  <w:pPr>
                    <w:rPr>
                      <w:b/>
                      <w:sz w:val="28"/>
                      <w:szCs w:val="28"/>
                    </w:rPr>
                  </w:pPr>
                </w:p>
              </w:tc>
              <w:tc>
                <w:tcPr>
                  <w:tcW w:w="9936" w:type="dxa"/>
                </w:tcPr>
                <w:p w:rsidR="001D5393" w:rsidRDefault="001D5393" w:rsidP="001D5393">
                  <w:pPr>
                    <w:pStyle w:val="Prrafodelista"/>
                    <w:numPr>
                      <w:ilvl w:val="0"/>
                      <w:numId w:val="3"/>
                    </w:numPr>
                    <w:rPr>
                      <w:b/>
                      <w:sz w:val="28"/>
                      <w:szCs w:val="28"/>
                    </w:rPr>
                  </w:pPr>
                  <w:r>
                    <w:rPr>
                      <w:b/>
                      <w:sz w:val="28"/>
                      <w:szCs w:val="28"/>
                    </w:rPr>
                    <w:t xml:space="preserve"> Texto</w:t>
                  </w:r>
                </w:p>
                <w:p w:rsidR="00D313E0" w:rsidRPr="00947E23" w:rsidRDefault="00D313E0" w:rsidP="00D313E0">
                  <w:pPr>
                    <w:shd w:val="clear" w:color="auto" w:fill="FFFFFF"/>
                    <w:jc w:val="both"/>
                    <w:rPr>
                      <w:b/>
                      <w:bCs/>
                    </w:rPr>
                  </w:pPr>
                  <w:r w:rsidRPr="00947E23">
                    <w:rPr>
                      <w:b/>
                      <w:bCs/>
                    </w:rPr>
                    <w:t>Las principales responsabilidades del líder de salud son las siguientes:</w:t>
                  </w:r>
                </w:p>
                <w:p w:rsidR="00D313E0" w:rsidRPr="00771645" w:rsidRDefault="00D313E0" w:rsidP="00D313E0">
                  <w:pPr>
                    <w:numPr>
                      <w:ilvl w:val="0"/>
                      <w:numId w:val="4"/>
                    </w:numPr>
                    <w:shd w:val="clear" w:color="auto" w:fill="FFFFFF"/>
                    <w:spacing w:before="100" w:beforeAutospacing="1" w:after="100" w:afterAutospacing="1" w:line="276" w:lineRule="auto"/>
                    <w:jc w:val="both"/>
                  </w:pPr>
                  <w:r w:rsidRPr="00771645">
                    <w:t>Coordinar las acciones necesarias para la asistencia médica a las personas del albergue que padecen de alguna enfermedad, o que tienen alguna afectación de su salud como consecuencia de la emergencia. (verificación de la disponibilidad del espacio para consulta favoreciendo condiciones de privacidad, organización de los pacientes, etc.</w:t>
                  </w:r>
                </w:p>
                <w:p w:rsidR="00D313E0" w:rsidRPr="00771645" w:rsidRDefault="00D313E0" w:rsidP="00D313E0">
                  <w:pPr>
                    <w:numPr>
                      <w:ilvl w:val="0"/>
                      <w:numId w:val="4"/>
                    </w:numPr>
                    <w:shd w:val="clear" w:color="auto" w:fill="FFFFFF"/>
                    <w:spacing w:before="100" w:beforeAutospacing="1" w:after="100" w:afterAutospacing="1" w:line="276" w:lineRule="auto"/>
                    <w:jc w:val="both"/>
                  </w:pPr>
                  <w:r w:rsidRPr="00771645">
                    <w:t>Realizar en el albergue las acciones indicadas por el Grupo de Salud para la vigilancia epidemiológica requerida.</w:t>
                  </w:r>
                </w:p>
                <w:p w:rsidR="00D313E0" w:rsidRPr="00771645" w:rsidRDefault="00D313E0" w:rsidP="00D313E0">
                  <w:pPr>
                    <w:numPr>
                      <w:ilvl w:val="0"/>
                      <w:numId w:val="4"/>
                    </w:numPr>
                    <w:shd w:val="clear" w:color="auto" w:fill="FFFFFF"/>
                    <w:spacing w:before="100" w:beforeAutospacing="1" w:after="100" w:afterAutospacing="1" w:line="276" w:lineRule="auto"/>
                    <w:jc w:val="both"/>
                  </w:pPr>
                  <w:r w:rsidRPr="00771645">
                    <w:t>Realizar un análisis de los diferentes riesgos a los que están expuestas las poblaciones en albergues temporales</w:t>
                  </w:r>
                  <w:r>
                    <w:t>.</w:t>
                  </w:r>
                </w:p>
                <w:p w:rsidR="00D313E0" w:rsidRPr="00771645" w:rsidRDefault="00D313E0" w:rsidP="00D313E0">
                  <w:pPr>
                    <w:numPr>
                      <w:ilvl w:val="0"/>
                      <w:numId w:val="4"/>
                    </w:numPr>
                    <w:shd w:val="clear" w:color="auto" w:fill="FFFFFF"/>
                    <w:spacing w:before="100" w:beforeAutospacing="1" w:after="100" w:afterAutospacing="1" w:line="276" w:lineRule="auto"/>
                    <w:jc w:val="both"/>
                  </w:pPr>
                  <w:r w:rsidRPr="00771645">
                    <w:t>Administrar y salvaguardar el botiquín de primeros auxilios entregado por el Grupo de Salud</w:t>
                  </w:r>
                </w:p>
                <w:p w:rsidR="00D313E0" w:rsidRDefault="00D313E0" w:rsidP="00D313E0">
                  <w:pPr>
                    <w:numPr>
                      <w:ilvl w:val="0"/>
                      <w:numId w:val="4"/>
                    </w:numPr>
                    <w:shd w:val="clear" w:color="auto" w:fill="FFFFFF"/>
                    <w:spacing w:before="100" w:beforeAutospacing="1" w:after="100" w:afterAutospacing="1" w:line="276" w:lineRule="auto"/>
                    <w:jc w:val="both"/>
                  </w:pPr>
                  <w:r w:rsidRPr="00771645">
                    <w:t>Notificar de manera inmediata al Grupo de Salud sobre situaciones que puedan significar alerta en la salud de los albergados, en especial de niños, niñas y mujeres gestantes. </w:t>
                  </w:r>
                </w:p>
                <w:p w:rsidR="002F53B3" w:rsidRPr="00D313E0" w:rsidRDefault="002F53B3" w:rsidP="002F53B3">
                  <w:pPr>
                    <w:shd w:val="clear" w:color="auto" w:fill="FFFFFF"/>
                    <w:spacing w:before="100" w:beforeAutospacing="1" w:after="100" w:afterAutospacing="1" w:line="276" w:lineRule="auto"/>
                    <w:jc w:val="both"/>
                  </w:pPr>
                </w:p>
              </w:tc>
            </w:tr>
            <w:tr w:rsidR="001D5393" w:rsidTr="003F066A">
              <w:tc>
                <w:tcPr>
                  <w:tcW w:w="6124" w:type="dxa"/>
                </w:tcPr>
                <w:p w:rsidR="001D5393" w:rsidRDefault="001D5393" w:rsidP="001D5393">
                  <w:pPr>
                    <w:pStyle w:val="Prrafodelista"/>
                    <w:numPr>
                      <w:ilvl w:val="0"/>
                      <w:numId w:val="1"/>
                    </w:numPr>
                    <w:rPr>
                      <w:b/>
                      <w:sz w:val="28"/>
                      <w:szCs w:val="28"/>
                    </w:rPr>
                  </w:pPr>
                  <w:r>
                    <w:rPr>
                      <w:b/>
                      <w:sz w:val="28"/>
                      <w:szCs w:val="28"/>
                    </w:rPr>
                    <w:lastRenderedPageBreak/>
                    <w:t>Imagen de apoyo</w:t>
                  </w:r>
                </w:p>
                <w:p w:rsidR="001D5393" w:rsidRDefault="005A254C" w:rsidP="002F53B3">
                  <w:pPr>
                    <w:rPr>
                      <w:b/>
                      <w:sz w:val="28"/>
                      <w:szCs w:val="28"/>
                    </w:rPr>
                  </w:pPr>
                  <w:hyperlink r:id="rId43" w:history="1">
                    <w:r w:rsidR="002F53B3" w:rsidRPr="00EB0879">
                      <w:rPr>
                        <w:rStyle w:val="Hipervnculo"/>
                        <w:b/>
                        <w:sz w:val="28"/>
                        <w:szCs w:val="28"/>
                      </w:rPr>
                      <w:t>https://www.shutterstock.com/es/image-photo/closeup-doctor-mask-cape-hero-fight-1704495553</w:t>
                    </w:r>
                  </w:hyperlink>
                </w:p>
                <w:p w:rsidR="002F53B3" w:rsidRDefault="002F53B3" w:rsidP="002F53B3">
                  <w:pPr>
                    <w:rPr>
                      <w:b/>
                      <w:sz w:val="28"/>
                      <w:szCs w:val="28"/>
                    </w:rPr>
                  </w:pPr>
                </w:p>
                <w:p w:rsidR="002F53B3" w:rsidRDefault="005A254C" w:rsidP="002F53B3">
                  <w:pPr>
                    <w:rPr>
                      <w:b/>
                      <w:sz w:val="28"/>
                      <w:szCs w:val="28"/>
                    </w:rPr>
                  </w:pPr>
                  <w:hyperlink r:id="rId44" w:history="1">
                    <w:r w:rsidR="002F53B3" w:rsidRPr="00EB0879">
                      <w:rPr>
                        <w:rStyle w:val="Hipervnculo"/>
                        <w:b/>
                        <w:sz w:val="28"/>
                        <w:szCs w:val="28"/>
                      </w:rPr>
                      <w:t>https://www.shutterstock.com/es/image-vector/frontline-heroes-illustration-doctors-nurses-characters-1687286497</w:t>
                    </w:r>
                  </w:hyperlink>
                </w:p>
                <w:p w:rsidR="002F53B3" w:rsidRPr="002F53B3" w:rsidRDefault="002F53B3" w:rsidP="002F53B3">
                  <w:pPr>
                    <w:rPr>
                      <w:b/>
                      <w:sz w:val="28"/>
                      <w:szCs w:val="28"/>
                    </w:rPr>
                  </w:pPr>
                </w:p>
              </w:tc>
              <w:tc>
                <w:tcPr>
                  <w:tcW w:w="9936" w:type="dxa"/>
                </w:tcPr>
                <w:p w:rsidR="001D5393" w:rsidRDefault="00D313E0" w:rsidP="00D313E0">
                  <w:pPr>
                    <w:pStyle w:val="Prrafodelista"/>
                    <w:ind w:left="1080"/>
                    <w:rPr>
                      <w:b/>
                      <w:sz w:val="28"/>
                      <w:szCs w:val="28"/>
                    </w:rPr>
                  </w:pPr>
                  <w:r>
                    <w:rPr>
                      <w:b/>
                      <w:sz w:val="28"/>
                      <w:szCs w:val="28"/>
                    </w:rPr>
                    <w:t>16</w:t>
                  </w:r>
                  <w:r w:rsidR="001D5393">
                    <w:rPr>
                      <w:b/>
                      <w:sz w:val="28"/>
                      <w:szCs w:val="28"/>
                    </w:rPr>
                    <w:t xml:space="preserve"> </w:t>
                  </w:r>
                  <w:proofErr w:type="gramStart"/>
                  <w:r w:rsidR="001D5393">
                    <w:rPr>
                      <w:b/>
                      <w:sz w:val="28"/>
                      <w:szCs w:val="28"/>
                    </w:rPr>
                    <w:t>Texto</w:t>
                  </w:r>
                  <w:proofErr w:type="gramEnd"/>
                </w:p>
                <w:p w:rsidR="00D313E0" w:rsidRPr="00771645" w:rsidRDefault="00D313E0" w:rsidP="00D313E0">
                  <w:pPr>
                    <w:numPr>
                      <w:ilvl w:val="0"/>
                      <w:numId w:val="11"/>
                    </w:numPr>
                    <w:shd w:val="clear" w:color="auto" w:fill="FFFFFF"/>
                    <w:spacing w:before="100" w:beforeAutospacing="1" w:line="276" w:lineRule="auto"/>
                    <w:jc w:val="both"/>
                  </w:pPr>
                  <w:r w:rsidRPr="00771645">
                    <w:t>Promover buenas prácticas en el manejo adecuado del agua, basuras, higiene personal, conservación y manipulación de los alimentos, excretas, vectores, mascotas etc.</w:t>
                  </w:r>
                </w:p>
                <w:p w:rsidR="00D313E0" w:rsidRPr="00771645" w:rsidRDefault="00D313E0" w:rsidP="00D313E0">
                  <w:pPr>
                    <w:numPr>
                      <w:ilvl w:val="0"/>
                      <w:numId w:val="11"/>
                    </w:numPr>
                    <w:shd w:val="clear" w:color="auto" w:fill="FFFFFF"/>
                    <w:spacing w:before="100" w:beforeAutospacing="1" w:after="100" w:afterAutospacing="1" w:line="276" w:lineRule="auto"/>
                    <w:jc w:val="both"/>
                  </w:pPr>
                  <w:r w:rsidRPr="00771645">
                    <w:t>Facilitar las intervenciones de los profesionales en apoyo emocional y psicológico a las personas albergadas.</w:t>
                  </w:r>
                </w:p>
                <w:p w:rsidR="00D313E0" w:rsidRPr="00771645" w:rsidRDefault="00D313E0" w:rsidP="00D313E0">
                  <w:pPr>
                    <w:numPr>
                      <w:ilvl w:val="0"/>
                      <w:numId w:val="11"/>
                    </w:numPr>
                    <w:shd w:val="clear" w:color="auto" w:fill="FFFFFF"/>
                    <w:spacing w:before="100" w:beforeAutospacing="1" w:after="100" w:afterAutospacing="1" w:line="276" w:lineRule="auto"/>
                    <w:jc w:val="both"/>
                  </w:pPr>
                  <w:r w:rsidRPr="00771645">
                    <w:t>Llevar todos los registros de las actividades, de atención y vigilancia según los formatos anexos a esta guía.</w:t>
                  </w:r>
                </w:p>
                <w:p w:rsidR="00D313E0" w:rsidRPr="00771645" w:rsidRDefault="00D313E0" w:rsidP="00D313E0">
                  <w:pPr>
                    <w:numPr>
                      <w:ilvl w:val="0"/>
                      <w:numId w:val="11"/>
                    </w:numPr>
                    <w:shd w:val="clear" w:color="auto" w:fill="FFFFFF"/>
                    <w:spacing w:before="100" w:beforeAutospacing="1" w:after="100" w:afterAutospacing="1" w:line="276" w:lineRule="auto"/>
                    <w:jc w:val="both"/>
                  </w:pPr>
                  <w:r w:rsidRPr="00771645">
                    <w:t>Promover hábitos saludables y de convivencia (lavado de manos, no consumo de alcohol, drogas o cigarrillos, manejo y control de mascotas, preparación de alimentos en los sitios determinados para ello, espacio para recreación,</w:t>
                  </w:r>
                  <w:r>
                    <w:t xml:space="preserve"> </w:t>
                  </w:r>
                  <w:proofErr w:type="spellStart"/>
                  <w:r w:rsidRPr="00771645">
                    <w:t>etc</w:t>
                  </w:r>
                  <w:proofErr w:type="spellEnd"/>
                  <w:r w:rsidRPr="00771645">
                    <w:t>).</w:t>
                  </w:r>
                </w:p>
                <w:p w:rsidR="00D313E0" w:rsidRPr="00771645" w:rsidRDefault="00D313E0" w:rsidP="00D313E0">
                  <w:pPr>
                    <w:numPr>
                      <w:ilvl w:val="0"/>
                      <w:numId w:val="11"/>
                    </w:numPr>
                    <w:shd w:val="clear" w:color="auto" w:fill="FFFFFF"/>
                    <w:spacing w:before="100" w:beforeAutospacing="1" w:after="100" w:afterAutospacing="1" w:line="276" w:lineRule="auto"/>
                    <w:jc w:val="both"/>
                  </w:pPr>
                  <w:r w:rsidRPr="00771645">
                    <w:t>Verificar que los alimentos se guarden en recipientes cerrados (idealmente en una refrigeradora para alimentos perecibles) para evitar su contaminación y la proliferación de insectos y roedores. (la medida debe extremarse cuando se utiliza olla común para la preparación de alimentos en el albergue)</w:t>
                  </w:r>
                  <w:r>
                    <w:t>.</w:t>
                  </w:r>
                </w:p>
                <w:p w:rsidR="00D313E0" w:rsidRDefault="00D313E0" w:rsidP="00D313E0">
                  <w:pPr>
                    <w:numPr>
                      <w:ilvl w:val="0"/>
                      <w:numId w:val="11"/>
                    </w:numPr>
                    <w:shd w:val="clear" w:color="auto" w:fill="FFFFFF"/>
                    <w:spacing w:before="100" w:beforeAutospacing="1" w:after="100" w:afterAutospacing="1" w:line="276" w:lineRule="auto"/>
                    <w:jc w:val="both"/>
                  </w:pPr>
                  <w:r w:rsidRPr="00771645">
                    <w:t>Verificar que cada familia disponga de un recipiente para la recolección de los desechos idealmente con tapa</w:t>
                  </w:r>
                  <w:r>
                    <w:t>.</w:t>
                  </w:r>
                </w:p>
                <w:p w:rsidR="00D313E0" w:rsidRPr="00D313E0" w:rsidRDefault="00D313E0" w:rsidP="00D313E0">
                  <w:pPr>
                    <w:numPr>
                      <w:ilvl w:val="0"/>
                      <w:numId w:val="11"/>
                    </w:numPr>
                    <w:shd w:val="clear" w:color="auto" w:fill="FFFFFF"/>
                    <w:spacing w:before="100" w:beforeAutospacing="1" w:after="100" w:afterAutospacing="1" w:line="276" w:lineRule="auto"/>
                    <w:jc w:val="both"/>
                  </w:pPr>
                  <w:r w:rsidRPr="00771645">
                    <w:t>Promover el uso adecuado de letrinas o baños públicos</w:t>
                  </w:r>
                  <w:r>
                    <w:t>.</w:t>
                  </w:r>
                </w:p>
              </w:tc>
            </w:tr>
            <w:tr w:rsidR="001D5393" w:rsidTr="003F066A">
              <w:tc>
                <w:tcPr>
                  <w:tcW w:w="6124" w:type="dxa"/>
                </w:tcPr>
                <w:p w:rsidR="001D5393" w:rsidRDefault="001D5393" w:rsidP="001D5393">
                  <w:pPr>
                    <w:pStyle w:val="Prrafodelista"/>
                    <w:numPr>
                      <w:ilvl w:val="0"/>
                      <w:numId w:val="1"/>
                    </w:numPr>
                    <w:rPr>
                      <w:b/>
                      <w:sz w:val="28"/>
                      <w:szCs w:val="28"/>
                    </w:rPr>
                  </w:pPr>
                  <w:r>
                    <w:rPr>
                      <w:b/>
                      <w:sz w:val="28"/>
                      <w:szCs w:val="28"/>
                    </w:rPr>
                    <w:t>Imagen de apoyo</w:t>
                  </w:r>
                </w:p>
                <w:p w:rsidR="001D5393" w:rsidRDefault="005A254C" w:rsidP="002F53B3">
                  <w:pPr>
                    <w:rPr>
                      <w:b/>
                      <w:sz w:val="28"/>
                      <w:szCs w:val="28"/>
                    </w:rPr>
                  </w:pPr>
                  <w:hyperlink r:id="rId45" w:history="1">
                    <w:r w:rsidR="002F53B3" w:rsidRPr="00EB0879">
                      <w:rPr>
                        <w:rStyle w:val="Hipervnculo"/>
                        <w:b/>
                        <w:sz w:val="28"/>
                        <w:szCs w:val="28"/>
                      </w:rPr>
                      <w:t>https://www.shutterstock.com/es/image-vector/bundle-friendly-doctors-wearing-white-coats-1482209399</w:t>
                    </w:r>
                  </w:hyperlink>
                </w:p>
                <w:p w:rsidR="002F53B3" w:rsidRDefault="002F53B3" w:rsidP="002F53B3">
                  <w:pPr>
                    <w:rPr>
                      <w:b/>
                      <w:sz w:val="28"/>
                      <w:szCs w:val="28"/>
                    </w:rPr>
                  </w:pPr>
                </w:p>
                <w:p w:rsidR="002F53B3" w:rsidRDefault="005A254C" w:rsidP="002F53B3">
                  <w:pPr>
                    <w:rPr>
                      <w:b/>
                      <w:sz w:val="28"/>
                      <w:szCs w:val="28"/>
                    </w:rPr>
                  </w:pPr>
                  <w:hyperlink r:id="rId46" w:history="1">
                    <w:r w:rsidR="002F53B3" w:rsidRPr="00EB0879">
                      <w:rPr>
                        <w:rStyle w:val="Hipervnculo"/>
                        <w:b/>
                        <w:sz w:val="28"/>
                        <w:szCs w:val="28"/>
                      </w:rPr>
                      <w:t>https://www.shutterstock.com/es/image-vector/doctors-team-medical-staff-doctor-nurse-1488006692</w:t>
                    </w:r>
                  </w:hyperlink>
                </w:p>
                <w:p w:rsidR="002F53B3" w:rsidRPr="002F53B3" w:rsidRDefault="002F53B3" w:rsidP="002F53B3">
                  <w:pPr>
                    <w:rPr>
                      <w:b/>
                      <w:sz w:val="28"/>
                      <w:szCs w:val="28"/>
                    </w:rPr>
                  </w:pPr>
                </w:p>
              </w:tc>
              <w:tc>
                <w:tcPr>
                  <w:tcW w:w="9936" w:type="dxa"/>
                </w:tcPr>
                <w:p w:rsidR="001D5393" w:rsidRDefault="001D5393" w:rsidP="00D313E0">
                  <w:pPr>
                    <w:pStyle w:val="Prrafodelista"/>
                    <w:numPr>
                      <w:ilvl w:val="1"/>
                      <w:numId w:val="9"/>
                    </w:numPr>
                    <w:rPr>
                      <w:b/>
                      <w:sz w:val="28"/>
                      <w:szCs w:val="28"/>
                    </w:rPr>
                  </w:pPr>
                  <w:r>
                    <w:rPr>
                      <w:b/>
                      <w:sz w:val="28"/>
                      <w:szCs w:val="28"/>
                    </w:rPr>
                    <w:lastRenderedPageBreak/>
                    <w:t>Texto</w:t>
                  </w:r>
                </w:p>
                <w:p w:rsidR="00D313E0" w:rsidRPr="00947E23" w:rsidRDefault="00D313E0" w:rsidP="00D313E0">
                  <w:pPr>
                    <w:shd w:val="clear" w:color="auto" w:fill="FFFFFF"/>
                    <w:jc w:val="both"/>
                    <w:rPr>
                      <w:b/>
                      <w:bCs/>
                    </w:rPr>
                  </w:pPr>
                  <w:r w:rsidRPr="00947E23">
                    <w:rPr>
                      <w:b/>
                      <w:bCs/>
                    </w:rPr>
                    <w:t>Las responsabilidades directas del Grupo de Salud son:</w:t>
                  </w:r>
                </w:p>
                <w:p w:rsidR="00D313E0" w:rsidRPr="00771645" w:rsidRDefault="00D313E0" w:rsidP="00D313E0">
                  <w:pPr>
                    <w:numPr>
                      <w:ilvl w:val="0"/>
                      <w:numId w:val="4"/>
                    </w:numPr>
                    <w:shd w:val="clear" w:color="auto" w:fill="FFFFFF"/>
                    <w:spacing w:before="100" w:beforeAutospacing="1" w:after="100" w:afterAutospacing="1" w:line="276" w:lineRule="auto"/>
                    <w:jc w:val="both"/>
                  </w:pPr>
                  <w:r w:rsidRPr="00771645">
                    <w:t>Establecer el perfil de salud de la población albergada</w:t>
                  </w:r>
                </w:p>
                <w:p w:rsidR="00D313E0" w:rsidRPr="00771645" w:rsidRDefault="00D313E0" w:rsidP="00D313E0">
                  <w:pPr>
                    <w:numPr>
                      <w:ilvl w:val="0"/>
                      <w:numId w:val="4"/>
                    </w:numPr>
                    <w:shd w:val="clear" w:color="auto" w:fill="FFFFFF"/>
                    <w:spacing w:before="100" w:beforeAutospacing="1" w:after="100" w:afterAutospacing="1" w:line="276" w:lineRule="auto"/>
                    <w:jc w:val="both"/>
                  </w:pPr>
                  <w:r w:rsidRPr="00771645">
                    <w:t>Llevar a cabo la atención médica y psicológica de las personas en el albergue que lo requieran y gestionar el traslado de pacientes cuando éstos requieran atención en unidades de salud. </w:t>
                  </w:r>
                </w:p>
                <w:p w:rsidR="00D313E0" w:rsidRPr="00771645" w:rsidRDefault="00D313E0" w:rsidP="00D313E0">
                  <w:pPr>
                    <w:numPr>
                      <w:ilvl w:val="0"/>
                      <w:numId w:val="4"/>
                    </w:numPr>
                    <w:shd w:val="clear" w:color="auto" w:fill="FFFFFF"/>
                    <w:spacing w:before="100" w:beforeAutospacing="1" w:after="100" w:afterAutospacing="1" w:line="276" w:lineRule="auto"/>
                    <w:jc w:val="both"/>
                  </w:pPr>
                  <w:r w:rsidRPr="00771645">
                    <w:t>Verificar la calidad del agua que se consume en el albergue, medir cloro residual o promover la provisión de cloro (hipoclorito de sodio al 10%, 20 gotas por litro de agua)</w:t>
                  </w:r>
                </w:p>
                <w:p w:rsidR="00D313E0" w:rsidRPr="00771645" w:rsidRDefault="00D313E0" w:rsidP="00D313E0">
                  <w:pPr>
                    <w:numPr>
                      <w:ilvl w:val="0"/>
                      <w:numId w:val="4"/>
                    </w:numPr>
                    <w:shd w:val="clear" w:color="auto" w:fill="FFFFFF"/>
                    <w:spacing w:before="100" w:beforeAutospacing="1" w:after="100" w:afterAutospacing="1" w:line="276" w:lineRule="auto"/>
                    <w:jc w:val="both"/>
                  </w:pPr>
                  <w:r w:rsidRPr="00771645">
                    <w:lastRenderedPageBreak/>
                    <w:t>Realizar actividades de promoción de la salud (charlas educativas en buenas prácticas de uso adecuado del agua, violencia intrafamiliar, salud sexual y reproductiva, convivencia saludable etc.) y prevención de la enfermedad.</w:t>
                  </w:r>
                </w:p>
                <w:p w:rsidR="00D313E0" w:rsidRPr="00771645" w:rsidRDefault="00D313E0" w:rsidP="00D313E0">
                  <w:pPr>
                    <w:numPr>
                      <w:ilvl w:val="0"/>
                      <w:numId w:val="4"/>
                    </w:numPr>
                    <w:shd w:val="clear" w:color="auto" w:fill="FFFFFF"/>
                    <w:spacing w:before="100" w:beforeAutospacing="1" w:after="100" w:afterAutospacing="1" w:line="276" w:lineRule="auto"/>
                    <w:jc w:val="both"/>
                  </w:pPr>
                  <w:r w:rsidRPr="00771645">
                    <w:t>Realizar la compilación, consolidación y remisión al nivel determinado, de la información generada por la atención en salud y vigilancia epidemiológica en el albergue.</w:t>
                  </w:r>
                </w:p>
                <w:p w:rsidR="00D313E0" w:rsidRPr="00771645" w:rsidRDefault="00D313E0" w:rsidP="00D313E0">
                  <w:pPr>
                    <w:numPr>
                      <w:ilvl w:val="0"/>
                      <w:numId w:val="4"/>
                    </w:numPr>
                    <w:shd w:val="clear" w:color="auto" w:fill="FFFFFF"/>
                    <w:spacing w:before="100" w:beforeAutospacing="1" w:after="100" w:afterAutospacing="1" w:line="276" w:lineRule="auto"/>
                    <w:jc w:val="both"/>
                  </w:pPr>
                  <w:r w:rsidRPr="00771645">
                    <w:t>Identificar grupos de población vulnerables (niños, mujeres embarazadas, ancianos y enfermos crónicos) para priorizar su atención.</w:t>
                  </w:r>
                </w:p>
                <w:p w:rsidR="00D313E0" w:rsidRPr="00771645" w:rsidRDefault="00D313E0" w:rsidP="00D313E0">
                  <w:pPr>
                    <w:numPr>
                      <w:ilvl w:val="0"/>
                      <w:numId w:val="4"/>
                    </w:numPr>
                    <w:shd w:val="clear" w:color="auto" w:fill="FFFFFF"/>
                    <w:spacing w:before="100" w:beforeAutospacing="1" w:after="100" w:afterAutospacing="1" w:line="276" w:lineRule="auto"/>
                    <w:jc w:val="both"/>
                  </w:pPr>
                  <w:r w:rsidRPr="00771645">
                    <w:t>Realizar la vacunación de acuerdo con las instrucciones impartidas por el PAI</w:t>
                  </w:r>
                  <w:r>
                    <w:t>.</w:t>
                  </w:r>
                </w:p>
                <w:p w:rsidR="00D313E0" w:rsidRPr="00D313E0" w:rsidRDefault="00D313E0" w:rsidP="00D313E0">
                  <w:pPr>
                    <w:numPr>
                      <w:ilvl w:val="0"/>
                      <w:numId w:val="4"/>
                    </w:numPr>
                    <w:shd w:val="clear" w:color="auto" w:fill="FFFFFF"/>
                    <w:spacing w:before="100" w:beforeAutospacing="1" w:after="100" w:afterAutospacing="1" w:line="276" w:lineRule="auto"/>
                    <w:jc w:val="both"/>
                  </w:pPr>
                  <w:r w:rsidRPr="00771645">
                    <w:t>Gestionar el apoyo externo para satisfacer las necesidades de salud en el albergue. </w:t>
                  </w:r>
                </w:p>
              </w:tc>
            </w:tr>
            <w:tr w:rsidR="001D5393" w:rsidTr="003F066A">
              <w:tc>
                <w:tcPr>
                  <w:tcW w:w="6124" w:type="dxa"/>
                </w:tcPr>
                <w:p w:rsidR="001D5393" w:rsidRDefault="001D5393" w:rsidP="001D5393">
                  <w:pPr>
                    <w:pStyle w:val="Prrafodelista"/>
                    <w:numPr>
                      <w:ilvl w:val="0"/>
                      <w:numId w:val="1"/>
                    </w:numPr>
                    <w:rPr>
                      <w:b/>
                      <w:sz w:val="28"/>
                      <w:szCs w:val="28"/>
                    </w:rPr>
                  </w:pPr>
                  <w:r>
                    <w:rPr>
                      <w:b/>
                      <w:sz w:val="28"/>
                      <w:szCs w:val="28"/>
                    </w:rPr>
                    <w:lastRenderedPageBreak/>
                    <w:t>Imagen de apoyo</w:t>
                  </w:r>
                </w:p>
                <w:p w:rsidR="001D5393" w:rsidRDefault="005A254C" w:rsidP="002F53B3">
                  <w:pPr>
                    <w:rPr>
                      <w:b/>
                      <w:sz w:val="28"/>
                      <w:szCs w:val="28"/>
                    </w:rPr>
                  </w:pPr>
                  <w:hyperlink r:id="rId47" w:history="1">
                    <w:r w:rsidR="002F53B3" w:rsidRPr="00EB0879">
                      <w:rPr>
                        <w:rStyle w:val="Hipervnculo"/>
                        <w:b/>
                        <w:sz w:val="28"/>
                        <w:szCs w:val="28"/>
                      </w:rPr>
                      <w:t>https://www.shutterstock.com/es/image-vector/group-doctors-hospital-communication-making-scientific-1139864408</w:t>
                    </w:r>
                  </w:hyperlink>
                </w:p>
                <w:p w:rsidR="002F53B3" w:rsidRDefault="002F53B3" w:rsidP="002F53B3">
                  <w:pPr>
                    <w:rPr>
                      <w:b/>
                      <w:sz w:val="28"/>
                      <w:szCs w:val="28"/>
                    </w:rPr>
                  </w:pPr>
                </w:p>
                <w:p w:rsidR="002F53B3" w:rsidRDefault="005A254C" w:rsidP="002F53B3">
                  <w:pPr>
                    <w:rPr>
                      <w:b/>
                      <w:sz w:val="28"/>
                      <w:szCs w:val="28"/>
                    </w:rPr>
                  </w:pPr>
                  <w:hyperlink r:id="rId48" w:history="1">
                    <w:r w:rsidR="002F53B3" w:rsidRPr="00EB0879">
                      <w:rPr>
                        <w:rStyle w:val="Hipervnculo"/>
                        <w:b/>
                        <w:sz w:val="28"/>
                        <w:szCs w:val="28"/>
                      </w:rPr>
                      <w:t>https://www.shutterstock.com/es/image-vector/stethoscope-heartbeat-flat-icons-medicine-medical-1009269724</w:t>
                    </w:r>
                  </w:hyperlink>
                </w:p>
                <w:p w:rsidR="002F53B3" w:rsidRPr="002F53B3" w:rsidRDefault="002F53B3" w:rsidP="002F53B3">
                  <w:pPr>
                    <w:rPr>
                      <w:b/>
                      <w:sz w:val="28"/>
                      <w:szCs w:val="28"/>
                    </w:rPr>
                  </w:pPr>
                </w:p>
              </w:tc>
              <w:tc>
                <w:tcPr>
                  <w:tcW w:w="9936" w:type="dxa"/>
                </w:tcPr>
                <w:p w:rsidR="001D5393" w:rsidRDefault="001D5393" w:rsidP="00D313E0">
                  <w:pPr>
                    <w:pStyle w:val="Prrafodelista"/>
                    <w:numPr>
                      <w:ilvl w:val="0"/>
                      <w:numId w:val="13"/>
                    </w:numPr>
                    <w:rPr>
                      <w:b/>
                      <w:sz w:val="28"/>
                      <w:szCs w:val="28"/>
                    </w:rPr>
                  </w:pPr>
                  <w:r>
                    <w:rPr>
                      <w:b/>
                      <w:sz w:val="28"/>
                      <w:szCs w:val="28"/>
                    </w:rPr>
                    <w:t xml:space="preserve"> Texto</w:t>
                  </w:r>
                </w:p>
                <w:p w:rsidR="00D313E0" w:rsidRPr="00771645" w:rsidRDefault="00D313E0" w:rsidP="00D313E0">
                  <w:pPr>
                    <w:numPr>
                      <w:ilvl w:val="0"/>
                      <w:numId w:val="14"/>
                    </w:numPr>
                    <w:shd w:val="clear" w:color="auto" w:fill="FFFFFF"/>
                    <w:spacing w:before="100" w:beforeAutospacing="1" w:after="100" w:afterAutospacing="1" w:line="276" w:lineRule="auto"/>
                    <w:jc w:val="both"/>
                  </w:pPr>
                  <w:r w:rsidRPr="00771645">
                    <w:t>Verificar que se cumplan las medidas de saneamiento ambiental implementadas en el albergue.</w:t>
                  </w:r>
                </w:p>
                <w:p w:rsidR="00D313E0" w:rsidRPr="00771645" w:rsidRDefault="00D313E0" w:rsidP="00D313E0">
                  <w:pPr>
                    <w:numPr>
                      <w:ilvl w:val="0"/>
                      <w:numId w:val="14"/>
                    </w:numPr>
                    <w:shd w:val="clear" w:color="auto" w:fill="FFFFFF"/>
                    <w:spacing w:before="100" w:beforeAutospacing="1" w:after="100" w:afterAutospacing="1" w:line="276" w:lineRule="auto"/>
                    <w:jc w:val="both"/>
                  </w:pPr>
                  <w:r w:rsidRPr="00771645">
                    <w:t>Verificar la calidad del agua</w:t>
                  </w:r>
                  <w:r>
                    <w:t>.</w:t>
                  </w:r>
                  <w:r w:rsidRPr="00771645">
                    <w:t> </w:t>
                  </w:r>
                </w:p>
                <w:p w:rsidR="00D313E0" w:rsidRPr="00771645" w:rsidRDefault="00D313E0" w:rsidP="00D313E0">
                  <w:pPr>
                    <w:numPr>
                      <w:ilvl w:val="0"/>
                      <w:numId w:val="14"/>
                    </w:numPr>
                    <w:shd w:val="clear" w:color="auto" w:fill="FFFFFF"/>
                    <w:spacing w:before="100" w:beforeAutospacing="1" w:after="100" w:afterAutospacing="1" w:line="276" w:lineRule="auto"/>
                    <w:jc w:val="both"/>
                  </w:pPr>
                  <w:r w:rsidRPr="00771645">
                    <w:t>Promover hábitos de auto cuidado en la salud sexual principalmente en lo relacionado con métodos de planificación y uso de preservativos y acceso a controles prenatales</w:t>
                  </w:r>
                  <w:r>
                    <w:t>.</w:t>
                  </w:r>
                </w:p>
                <w:p w:rsidR="00D313E0" w:rsidRPr="00771645" w:rsidRDefault="00D313E0" w:rsidP="00D313E0">
                  <w:pPr>
                    <w:numPr>
                      <w:ilvl w:val="0"/>
                      <w:numId w:val="14"/>
                    </w:numPr>
                    <w:shd w:val="clear" w:color="auto" w:fill="FFFFFF"/>
                    <w:spacing w:before="100" w:beforeAutospacing="1" w:after="100" w:afterAutospacing="1" w:line="276" w:lineRule="auto"/>
                    <w:jc w:val="both"/>
                  </w:pPr>
                  <w:r w:rsidRPr="00771645">
                    <w:t>En mujeres gestantes, de acuerdo con la fecha probable de parto, es preciso definir su traslado a la unidad de salud que su estado requiera</w:t>
                  </w:r>
                  <w:r>
                    <w:t>.</w:t>
                  </w:r>
                </w:p>
                <w:p w:rsidR="00D313E0" w:rsidRPr="00D313E0" w:rsidRDefault="00D313E0" w:rsidP="00D313E0">
                  <w:pPr>
                    <w:numPr>
                      <w:ilvl w:val="0"/>
                      <w:numId w:val="14"/>
                    </w:numPr>
                    <w:shd w:val="clear" w:color="auto" w:fill="FFFFFF"/>
                    <w:spacing w:before="100" w:beforeAutospacing="1" w:after="100" w:afterAutospacing="1" w:line="276" w:lineRule="auto"/>
                    <w:jc w:val="both"/>
                    <w:rPr>
                      <w:b/>
                      <w:sz w:val="28"/>
                      <w:szCs w:val="28"/>
                    </w:rPr>
                  </w:pPr>
                  <w:r w:rsidRPr="00771645">
                    <w:t>Garantizar la primera ayuda en salud para las víctimas de cualquier tipo de violencia sexual y su grupo familiar (quien ejerza funciones de protección y seguridad para la víctima</w:t>
                  </w:r>
                  <w:r>
                    <w:t>.</w:t>
                  </w:r>
                </w:p>
              </w:tc>
            </w:tr>
            <w:tr w:rsidR="00D313E0" w:rsidTr="003F066A">
              <w:tc>
                <w:tcPr>
                  <w:tcW w:w="6124" w:type="dxa"/>
                </w:tcPr>
                <w:p w:rsidR="00D313E0" w:rsidRDefault="00D313E0" w:rsidP="00D313E0">
                  <w:pPr>
                    <w:pStyle w:val="Prrafodelista"/>
                    <w:numPr>
                      <w:ilvl w:val="0"/>
                      <w:numId w:val="1"/>
                    </w:numPr>
                    <w:rPr>
                      <w:b/>
                      <w:sz w:val="28"/>
                      <w:szCs w:val="28"/>
                    </w:rPr>
                  </w:pPr>
                  <w:r>
                    <w:rPr>
                      <w:b/>
                      <w:sz w:val="28"/>
                      <w:szCs w:val="28"/>
                    </w:rPr>
                    <w:t>Imagen de apoyo</w:t>
                  </w:r>
                </w:p>
                <w:p w:rsidR="00D313E0" w:rsidRDefault="005A254C" w:rsidP="002F53B3">
                  <w:pPr>
                    <w:rPr>
                      <w:b/>
                      <w:sz w:val="28"/>
                      <w:szCs w:val="28"/>
                    </w:rPr>
                  </w:pPr>
                  <w:hyperlink r:id="rId49" w:history="1">
                    <w:r w:rsidR="002F53B3" w:rsidRPr="00EB0879">
                      <w:rPr>
                        <w:rStyle w:val="Hipervnculo"/>
                        <w:b/>
                        <w:sz w:val="28"/>
                        <w:szCs w:val="28"/>
                      </w:rPr>
                      <w:t>https://www.shutterstock.com/es/image-photo/concept-medical-doctors-fighting-against-global-1690184998</w:t>
                    </w:r>
                  </w:hyperlink>
                </w:p>
                <w:p w:rsidR="002F53B3" w:rsidRDefault="002F53B3" w:rsidP="002F53B3">
                  <w:pPr>
                    <w:rPr>
                      <w:b/>
                      <w:sz w:val="28"/>
                      <w:szCs w:val="28"/>
                    </w:rPr>
                  </w:pPr>
                </w:p>
                <w:p w:rsidR="002F53B3" w:rsidRDefault="005A254C" w:rsidP="002F53B3">
                  <w:pPr>
                    <w:rPr>
                      <w:b/>
                      <w:sz w:val="28"/>
                      <w:szCs w:val="28"/>
                    </w:rPr>
                  </w:pPr>
                  <w:hyperlink r:id="rId50" w:history="1">
                    <w:r w:rsidR="002F53B3" w:rsidRPr="00EB0879">
                      <w:rPr>
                        <w:rStyle w:val="Hipervnculo"/>
                        <w:b/>
                        <w:sz w:val="28"/>
                        <w:szCs w:val="28"/>
                      </w:rPr>
                      <w:t>https://www.shutterstock.com/es/image-photo/stethoscope-doctor-checkup-on-health-medical-760946365</w:t>
                    </w:r>
                  </w:hyperlink>
                </w:p>
                <w:p w:rsidR="002F53B3" w:rsidRPr="002F53B3" w:rsidRDefault="002F53B3" w:rsidP="002F53B3">
                  <w:pPr>
                    <w:rPr>
                      <w:b/>
                      <w:sz w:val="28"/>
                      <w:szCs w:val="28"/>
                    </w:rPr>
                  </w:pPr>
                </w:p>
              </w:tc>
              <w:tc>
                <w:tcPr>
                  <w:tcW w:w="9936" w:type="dxa"/>
                </w:tcPr>
                <w:p w:rsidR="00D313E0" w:rsidRDefault="00D313E0" w:rsidP="00D313E0">
                  <w:pPr>
                    <w:pStyle w:val="Prrafodelista"/>
                    <w:numPr>
                      <w:ilvl w:val="0"/>
                      <w:numId w:val="13"/>
                    </w:numPr>
                    <w:rPr>
                      <w:b/>
                      <w:sz w:val="28"/>
                      <w:szCs w:val="28"/>
                    </w:rPr>
                  </w:pPr>
                  <w:r>
                    <w:rPr>
                      <w:b/>
                      <w:sz w:val="28"/>
                      <w:szCs w:val="28"/>
                    </w:rPr>
                    <w:lastRenderedPageBreak/>
                    <w:t xml:space="preserve"> Texto</w:t>
                  </w:r>
                </w:p>
                <w:p w:rsidR="00D313E0" w:rsidRDefault="00D313E0" w:rsidP="00D313E0">
                  <w:pPr>
                    <w:shd w:val="clear" w:color="auto" w:fill="FFFFFF"/>
                    <w:jc w:val="both"/>
                    <w:rPr>
                      <w:b/>
                      <w:bCs/>
                    </w:rPr>
                  </w:pPr>
                  <w:r w:rsidRPr="00947E23">
                    <w:rPr>
                      <w:b/>
                      <w:bCs/>
                    </w:rPr>
                    <w:t>Operación en los albergues</w:t>
                  </w:r>
                </w:p>
                <w:p w:rsidR="00D313E0" w:rsidRDefault="00D313E0" w:rsidP="00D313E0">
                  <w:pPr>
                    <w:shd w:val="clear" w:color="auto" w:fill="FFFFFF"/>
                    <w:jc w:val="both"/>
                    <w:rPr>
                      <w:b/>
                      <w:bCs/>
                    </w:rPr>
                  </w:pPr>
                </w:p>
                <w:p w:rsidR="00D313E0" w:rsidRPr="00771645" w:rsidRDefault="00D313E0" w:rsidP="00D313E0">
                  <w:pPr>
                    <w:shd w:val="clear" w:color="auto" w:fill="FFFFFF"/>
                    <w:jc w:val="both"/>
                  </w:pPr>
                  <w:r w:rsidRPr="00771645">
                    <w:t xml:space="preserve">Los grupos de atención extramural deben auto sostenibles, disponer de medios de comunicación (teléfonos satelitales, radios HF), y contar con el instrumental médico necesario para la atención </w:t>
                  </w:r>
                  <w:r w:rsidRPr="00771645">
                    <w:lastRenderedPageBreak/>
                    <w:t>médica, garantizar la disponibilidad de los medicamentos requeridos, y disponer de los formatos necesarios para la captura de información.  </w:t>
                  </w:r>
                </w:p>
                <w:p w:rsidR="00D313E0" w:rsidRPr="00771645" w:rsidRDefault="00D313E0" w:rsidP="00D313E0">
                  <w:pPr>
                    <w:shd w:val="clear" w:color="auto" w:fill="FFFFFF"/>
                    <w:jc w:val="both"/>
                  </w:pPr>
                </w:p>
                <w:p w:rsidR="00D313E0" w:rsidRDefault="00D313E0" w:rsidP="00D313E0">
                  <w:r w:rsidRPr="00771645">
                    <w:t>La atención que se realice en el albergue debe respetar los principios de equidad, tratando de garantizar un acceso igual a todas las personas que lo necesiten. Deben extremarse las medidas que garanticen el cumplimiento de los derechos del paciente que tienen que ver con privacidad, confidencialidad y consentimiento informado. Si éstas no pueden cumplirse deberían valorarse otras opciones o las adecuaciones necesarias.</w:t>
                  </w:r>
                  <w:r>
                    <w:t xml:space="preserve"> </w:t>
                  </w:r>
                  <w:r w:rsidRPr="00947E23">
                    <w:rPr>
                      <w:i/>
                      <w:iCs/>
                    </w:rPr>
                    <w:t>Albergue temporal. Fuente</w:t>
                  </w:r>
                  <w:r>
                    <w:t>:</w:t>
                  </w:r>
                </w:p>
                <w:p w:rsidR="00D313E0" w:rsidRPr="00D313E0" w:rsidRDefault="005A254C" w:rsidP="00D313E0">
                  <w:pPr>
                    <w:rPr>
                      <w:b/>
                      <w:i/>
                      <w:sz w:val="20"/>
                      <w:szCs w:val="20"/>
                    </w:rPr>
                  </w:pPr>
                  <w:hyperlink r:id="rId51" w:history="1">
                    <w:r w:rsidR="00D313E0" w:rsidRPr="00D313E0">
                      <w:rPr>
                        <w:rStyle w:val="Hipervnculo"/>
                        <w:i/>
                        <w:sz w:val="20"/>
                        <w:szCs w:val="20"/>
                      </w:rPr>
                      <w:t>https://www.paho.org/col/index.php?option=com_docman&amp;view=download&amp;alias=760-salud-ambiental-basica&amp;category_slug=temporada-invernal&amp;Itemid=688</w:t>
                    </w:r>
                  </w:hyperlink>
                </w:p>
              </w:tc>
            </w:tr>
          </w:tbl>
          <w:p w:rsidR="001D5393" w:rsidRDefault="001D5393" w:rsidP="003F066A"/>
          <w:p w:rsidR="001D5393" w:rsidRDefault="001D5393" w:rsidP="003F066A"/>
          <w:p w:rsidR="001D5393" w:rsidRDefault="001D5393" w:rsidP="003F066A"/>
          <w:p w:rsidR="001D5393" w:rsidRDefault="001D5393" w:rsidP="003F066A"/>
        </w:tc>
      </w:tr>
    </w:tbl>
    <w:p w:rsidR="001D5393" w:rsidRDefault="001D5393" w:rsidP="001D5393"/>
    <w:p w:rsidR="001D5393" w:rsidRDefault="001D5393" w:rsidP="001D5393"/>
    <w:p w:rsidR="001D5393" w:rsidRDefault="001D5393" w:rsidP="001D5393"/>
    <w:p w:rsidR="001D5393" w:rsidRDefault="001D5393" w:rsidP="001D5393"/>
    <w:p w:rsidR="001D5393" w:rsidRDefault="001D5393" w:rsidP="001D5393"/>
    <w:p w:rsidR="001D5393" w:rsidRDefault="001D5393"/>
    <w:sectPr w:rsidR="001D5393" w:rsidSect="00D43C33">
      <w:headerReference w:type="default" r:id="rId52"/>
      <w:pgSz w:w="16838" w:h="11906" w:orient="landscape"/>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54C" w:rsidRDefault="005A254C">
      <w:r>
        <w:separator/>
      </w:r>
    </w:p>
  </w:endnote>
  <w:endnote w:type="continuationSeparator" w:id="0">
    <w:p w:rsidR="005A254C" w:rsidRDefault="005A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54C" w:rsidRDefault="005A254C">
      <w:r>
        <w:separator/>
      </w:r>
    </w:p>
  </w:footnote>
  <w:footnote w:type="continuationSeparator" w:id="0">
    <w:p w:rsidR="005A254C" w:rsidRDefault="005A2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9EA" w:rsidRDefault="0046099D">
    <w:pPr>
      <w:pStyle w:val="Encabezado"/>
    </w:pPr>
    <w:r w:rsidRPr="00F35EF7">
      <w:rPr>
        <w:noProof/>
        <w:lang w:val="es-CO" w:eastAsia="es-CO"/>
      </w:rPr>
      <w:drawing>
        <wp:anchor distT="0" distB="0" distL="114300" distR="114300" simplePos="0" relativeHeight="251659264" behindDoc="1" locked="0" layoutInCell="1" allowOverlap="1" wp14:anchorId="181C11B0" wp14:editId="07DF5DCA">
          <wp:simplePos x="0" y="0"/>
          <wp:positionH relativeFrom="page">
            <wp:posOffset>19050</wp:posOffset>
          </wp:positionH>
          <wp:positionV relativeFrom="paragraph">
            <wp:posOffset>-440055</wp:posOffset>
          </wp:positionV>
          <wp:extent cx="10687050" cy="1838325"/>
          <wp:effectExtent l="0" t="0" r="0" b="9525"/>
          <wp:wrapNone/>
          <wp:docPr id="5" name="Imagen 5" descr="C:\Users\AULA MOVIL\Downloads\header_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LA MOVIL\Downloads\header_DO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1838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45C56"/>
    <w:multiLevelType w:val="hybridMultilevel"/>
    <w:tmpl w:val="13867450"/>
    <w:lvl w:ilvl="0" w:tplc="53E4CFD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210106"/>
    <w:multiLevelType w:val="hybridMultilevel"/>
    <w:tmpl w:val="06FC6788"/>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9746634"/>
    <w:multiLevelType w:val="hybridMultilevel"/>
    <w:tmpl w:val="3760D70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862908"/>
    <w:multiLevelType w:val="multilevel"/>
    <w:tmpl w:val="4A62FB96"/>
    <w:lvl w:ilvl="0">
      <w:start w:val="1"/>
      <w:numFmt w:val="bullet"/>
      <w:lvlText w:val=""/>
      <w:lvlJc w:val="left"/>
      <w:pPr>
        <w:tabs>
          <w:tab w:val="num" w:pos="720"/>
        </w:tabs>
        <w:ind w:left="720" w:hanging="360"/>
      </w:pPr>
      <w:rPr>
        <w:rFonts w:ascii="Symbol" w:hAnsi="Symbol" w:hint="default"/>
        <w:sz w:val="20"/>
      </w:rPr>
    </w:lvl>
    <w:lvl w:ilvl="1">
      <w:start w:val="17"/>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36C7E"/>
    <w:multiLevelType w:val="hybridMultilevel"/>
    <w:tmpl w:val="E2EE481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806306"/>
    <w:multiLevelType w:val="hybridMultilevel"/>
    <w:tmpl w:val="C90C7540"/>
    <w:lvl w:ilvl="0" w:tplc="AF7CD966">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33F3323C"/>
    <w:multiLevelType w:val="hybridMultilevel"/>
    <w:tmpl w:val="4F0E6204"/>
    <w:lvl w:ilvl="0" w:tplc="E6D29B1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A784505"/>
    <w:multiLevelType w:val="hybridMultilevel"/>
    <w:tmpl w:val="0818FB78"/>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AD00EBA"/>
    <w:multiLevelType w:val="hybridMultilevel"/>
    <w:tmpl w:val="50CE3E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2F1126"/>
    <w:multiLevelType w:val="hybridMultilevel"/>
    <w:tmpl w:val="1424F958"/>
    <w:lvl w:ilvl="0" w:tplc="03206044">
      <w:start w:val="18"/>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14F3DB7"/>
    <w:multiLevelType w:val="hybridMultilevel"/>
    <w:tmpl w:val="D234CB8E"/>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EEF6ABD"/>
    <w:multiLevelType w:val="hybridMultilevel"/>
    <w:tmpl w:val="41B8AA30"/>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601315A3"/>
    <w:multiLevelType w:val="hybridMultilevel"/>
    <w:tmpl w:val="79DE9F0E"/>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7B03778E"/>
    <w:multiLevelType w:val="hybridMultilevel"/>
    <w:tmpl w:val="9216D8E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8"/>
  </w:num>
  <w:num w:numId="5">
    <w:abstractNumId w:val="2"/>
  </w:num>
  <w:num w:numId="6">
    <w:abstractNumId w:val="13"/>
  </w:num>
  <w:num w:numId="7">
    <w:abstractNumId w:val="4"/>
  </w:num>
  <w:num w:numId="8">
    <w:abstractNumId w:val="11"/>
  </w:num>
  <w:num w:numId="9">
    <w:abstractNumId w:val="3"/>
  </w:num>
  <w:num w:numId="10">
    <w:abstractNumId w:val="1"/>
  </w:num>
  <w:num w:numId="11">
    <w:abstractNumId w:val="12"/>
  </w:num>
  <w:num w:numId="12">
    <w:abstractNumId w:val="7"/>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93"/>
    <w:rsid w:val="001D5393"/>
    <w:rsid w:val="002F53B3"/>
    <w:rsid w:val="0046099D"/>
    <w:rsid w:val="005A254C"/>
    <w:rsid w:val="00CF128F"/>
    <w:rsid w:val="00D313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D022D-A947-4B40-8CDF-084C0EDF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393"/>
    <w:pPr>
      <w:spacing w:after="0" w:line="240" w:lineRule="auto"/>
    </w:pPr>
    <w:rPr>
      <w:rFonts w:eastAsiaTheme="minorEastAsia"/>
      <w:sz w:val="24"/>
      <w:szCs w:val="24"/>
      <w:lang w:val="es-ES_tradnl" w:eastAsia="es-ES"/>
    </w:rPr>
  </w:style>
  <w:style w:type="paragraph" w:styleId="Ttulo2">
    <w:name w:val="heading 2"/>
    <w:basedOn w:val="Normal"/>
    <w:next w:val="Normal"/>
    <w:link w:val="Ttulo2Car"/>
    <w:uiPriority w:val="9"/>
    <w:semiHidden/>
    <w:unhideWhenUsed/>
    <w:qFormat/>
    <w:rsid w:val="001D5393"/>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1D5393"/>
    <w:rPr>
      <w:rFonts w:asciiTheme="majorHAnsi" w:eastAsiaTheme="majorEastAsia" w:hAnsiTheme="majorHAnsi" w:cstheme="majorBidi"/>
      <w:color w:val="2F5496" w:themeColor="accent1" w:themeShade="BF"/>
      <w:sz w:val="26"/>
      <w:szCs w:val="26"/>
      <w:lang w:eastAsia="es-CO"/>
    </w:rPr>
  </w:style>
  <w:style w:type="paragraph" w:styleId="Encabezado">
    <w:name w:val="header"/>
    <w:basedOn w:val="Normal"/>
    <w:link w:val="EncabezadoCar"/>
    <w:uiPriority w:val="99"/>
    <w:unhideWhenUsed/>
    <w:rsid w:val="001D5393"/>
    <w:pPr>
      <w:tabs>
        <w:tab w:val="center" w:pos="4252"/>
        <w:tab w:val="right" w:pos="8504"/>
      </w:tabs>
    </w:pPr>
  </w:style>
  <w:style w:type="character" w:customStyle="1" w:styleId="EncabezadoCar">
    <w:name w:val="Encabezado Car"/>
    <w:basedOn w:val="Fuentedeprrafopredeter"/>
    <w:link w:val="Encabezado"/>
    <w:uiPriority w:val="99"/>
    <w:rsid w:val="001D5393"/>
    <w:rPr>
      <w:rFonts w:eastAsiaTheme="minorEastAsia"/>
      <w:sz w:val="24"/>
      <w:szCs w:val="24"/>
      <w:lang w:val="es-ES_tradnl" w:eastAsia="es-ES"/>
    </w:rPr>
  </w:style>
  <w:style w:type="table" w:styleId="Tablaconcuadrcula">
    <w:name w:val="Table Grid"/>
    <w:basedOn w:val="Tablanormal"/>
    <w:uiPriority w:val="59"/>
    <w:rsid w:val="001D539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D5393"/>
    <w:rPr>
      <w:color w:val="0000FF"/>
      <w:u w:val="single"/>
    </w:rPr>
  </w:style>
  <w:style w:type="paragraph" w:styleId="Prrafodelista">
    <w:name w:val="List Paragraph"/>
    <w:basedOn w:val="Normal"/>
    <w:uiPriority w:val="34"/>
    <w:qFormat/>
    <w:rsid w:val="001D5393"/>
    <w:pPr>
      <w:spacing w:after="200" w:line="276" w:lineRule="auto"/>
      <w:ind w:left="720"/>
      <w:contextualSpacing/>
    </w:pPr>
    <w:rPr>
      <w:sz w:val="22"/>
      <w:szCs w:val="22"/>
      <w:lang w:val="es-CO" w:eastAsia="es-CO"/>
    </w:rPr>
  </w:style>
  <w:style w:type="paragraph" w:styleId="NormalWeb">
    <w:name w:val="Normal (Web)"/>
    <w:basedOn w:val="Normal"/>
    <w:uiPriority w:val="99"/>
    <w:unhideWhenUsed/>
    <w:rsid w:val="001D5393"/>
    <w:pPr>
      <w:spacing w:before="100" w:beforeAutospacing="1" w:after="100" w:afterAutospacing="1"/>
    </w:pPr>
    <w:rPr>
      <w:rFonts w:ascii="Times New Roman" w:eastAsia="Times New Roman" w:hAnsi="Times New Roman" w:cs="Times New Roman"/>
      <w:lang w:val="es-CO" w:eastAsia="es-CO"/>
    </w:rPr>
  </w:style>
  <w:style w:type="character" w:styleId="Mencinsinresolver">
    <w:name w:val="Unresolved Mention"/>
    <w:basedOn w:val="Fuentedeprrafopredeter"/>
    <w:uiPriority w:val="99"/>
    <w:semiHidden/>
    <w:unhideWhenUsed/>
    <w:rsid w:val="00D31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finicion.de/alerta/" TargetMode="External"/><Relationship Id="rId18" Type="http://schemas.openxmlformats.org/officeDocument/2006/relationships/image" Target="media/image1.jpeg"/><Relationship Id="rId26" Type="http://schemas.openxmlformats.org/officeDocument/2006/relationships/hyperlink" Target="https://www.shutterstock.com/es/image-photo/police-cars-night-car-chasing-fog-1191163906" TargetMode="External"/><Relationship Id="rId39" Type="http://schemas.openxmlformats.org/officeDocument/2006/relationships/hyperlink" Target="https://www.shutterstock.com/es/image-photo/trishuli-nepal-october-15th-2016-view-525151108" TargetMode="External"/><Relationship Id="rId21" Type="http://schemas.openxmlformats.org/officeDocument/2006/relationships/hyperlink" Target="https://www.shutterstock.com/es/image-illustration/yellow-exclamation-mark-triangle-icon-isolated-1667329585" TargetMode="External"/><Relationship Id="rId34" Type="http://schemas.openxmlformats.org/officeDocument/2006/relationships/hyperlink" Target="https://www.shutterstock.com/es/image-photo/melaka-malaysia-21-november-2017-pupils-776723941" TargetMode="External"/><Relationship Id="rId42" Type="http://schemas.openxmlformats.org/officeDocument/2006/relationships/hyperlink" Target="https://www.shutterstock.com/es/image-vector/support-medical-staffs-doctor-physician-love-1683397123" TargetMode="External"/><Relationship Id="rId47" Type="http://schemas.openxmlformats.org/officeDocument/2006/relationships/hyperlink" Target="https://www.shutterstock.com/es/image-vector/group-doctors-hospital-communication-making-scientific-1139864408" TargetMode="External"/><Relationship Id="rId50" Type="http://schemas.openxmlformats.org/officeDocument/2006/relationships/hyperlink" Target="https://www.shutterstock.com/es/image-photo/stethoscope-doctor-checkup-on-health-medical-760946365" TargetMode="External"/><Relationship Id="rId7" Type="http://schemas.openxmlformats.org/officeDocument/2006/relationships/hyperlink" Target="https://www.shutterstock.com/es/image-photo/red-speakers-alarm-1116194510" TargetMode="External"/><Relationship Id="rId2" Type="http://schemas.openxmlformats.org/officeDocument/2006/relationships/styles" Target="styles.xml"/><Relationship Id="rId16" Type="http://schemas.openxmlformats.org/officeDocument/2006/relationships/hyperlink" Target="https://www.shutterstock.com/es/image-photo/fire-alarm-on-wall-subway-bangkok-1670600269" TargetMode="External"/><Relationship Id="rId29" Type="http://schemas.openxmlformats.org/officeDocument/2006/relationships/hyperlink" Target="https://www.shutterstock.com/es/image-vector/pharmaceutical-illustration-medical-bottles-pills-on-1727355790" TargetMode="External"/><Relationship Id="rId11" Type="http://schemas.openxmlformats.org/officeDocument/2006/relationships/hyperlink" Target="https://definicion.de/atencion/" TargetMode="External"/><Relationship Id="rId24" Type="http://schemas.openxmlformats.org/officeDocument/2006/relationships/hyperlink" Target="https://www.shutterstock.com/es/image-vector/vector-illustration-speakers-sounding-warning-siren-263594966" TargetMode="External"/><Relationship Id="rId32" Type="http://schemas.openxmlformats.org/officeDocument/2006/relationships/hyperlink" Target="https://www.minsalud.gov.co/salud/PServicios/Paginas/estrategia-nacional-de-respuesta-a-emergencias-en-salud.aspx" TargetMode="External"/><Relationship Id="rId37" Type="http://schemas.openxmlformats.org/officeDocument/2006/relationships/hyperlink" Target="https://www.shutterstock.com/es/image-photo/unloading-food-crates-van-delivery-goods-1781171132" TargetMode="External"/><Relationship Id="rId40" Type="http://schemas.openxmlformats.org/officeDocument/2006/relationships/hyperlink" Target="https://www.shutterstock.com/es/image-vector/coronavirus-2019ncov-set-doctors-characters-white-1675317919" TargetMode="External"/><Relationship Id="rId45" Type="http://schemas.openxmlformats.org/officeDocument/2006/relationships/hyperlink" Target="https://www.shutterstock.com/es/image-vector/bundle-friendly-doctors-wearing-white-coats-1482209399"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hutterstock.com/es/image-photo/background-big-red-flashing-alarm-lights-1042134532" TargetMode="External"/><Relationship Id="rId19" Type="http://schemas.openxmlformats.org/officeDocument/2006/relationships/hyperlink" Target="https://www.gob.mx/cms/uploads/article/main_image/82807/Alerta_temprana.jpg" TargetMode="External"/><Relationship Id="rId31" Type="http://schemas.openxmlformats.org/officeDocument/2006/relationships/hyperlink" Target="https://www.shutterstock.com/es/image-vector/healthcare-medical-team-shape-heart-hospital-613979231" TargetMode="External"/><Relationship Id="rId44" Type="http://schemas.openxmlformats.org/officeDocument/2006/relationships/hyperlink" Target="https://www.shutterstock.com/es/image-vector/frontline-heroes-illustration-doctors-nurses-characters-1687286497"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utterstock.com/es/image-illustration/3d-red-hazard-warning-attention-sign-1560796553" TargetMode="External"/><Relationship Id="rId14" Type="http://schemas.openxmlformats.org/officeDocument/2006/relationships/hyperlink" Target="https://www.shutterstock.com/es/image-photo/home-security-system-woman-entering-password-722628091" TargetMode="External"/><Relationship Id="rId22" Type="http://schemas.openxmlformats.org/officeDocument/2006/relationships/hyperlink" Target="https://www.shutterstock.com/es/image-vector/alert-error-warning-icon-orange-vector-1782118730" TargetMode="External"/><Relationship Id="rId27" Type="http://schemas.openxmlformats.org/officeDocument/2006/relationships/hyperlink" Target="https://www.shutterstock.com/es/image-photo/ambulance-speeding-through-traffic-nighttime-134436836" TargetMode="External"/><Relationship Id="rId30" Type="http://schemas.openxmlformats.org/officeDocument/2006/relationships/hyperlink" Target="https://www.shutterstock.com/es/image-photo/hand-arranging-wood-block-healthcare-medical-1561815367" TargetMode="External"/><Relationship Id="rId35" Type="http://schemas.openxmlformats.org/officeDocument/2006/relationships/hyperlink" Target="https://www.shutterstock.com/es/image-photo/large-exhibition-tent-glass-door-summer-697485232" TargetMode="External"/><Relationship Id="rId43" Type="http://schemas.openxmlformats.org/officeDocument/2006/relationships/hyperlink" Target="https://www.shutterstock.com/es/image-photo/closeup-doctor-mask-cape-hero-fight-1704495553" TargetMode="External"/><Relationship Id="rId48" Type="http://schemas.openxmlformats.org/officeDocument/2006/relationships/hyperlink" Target="https://www.shutterstock.com/es/image-vector/stethoscope-heartbeat-flat-icons-medicine-medical-1009269724" TargetMode="External"/><Relationship Id="rId8" Type="http://schemas.openxmlformats.org/officeDocument/2006/relationships/hyperlink" Target="https://www.shutterstock.com/es/image-photo/industrial-smart-automatic-fire-control-extinguisher-791942503" TargetMode="External"/><Relationship Id="rId51" Type="http://schemas.openxmlformats.org/officeDocument/2006/relationships/hyperlink" Target="https://www.paho.org/col/index.php?option=com_docman&amp;view=download&amp;alias=760-salud-ambiental-basica&amp;category_slug=temporada-invernal&amp;Itemid=688" TargetMode="External"/><Relationship Id="rId3" Type="http://schemas.openxmlformats.org/officeDocument/2006/relationships/settings" Target="settings.xml"/><Relationship Id="rId12" Type="http://schemas.openxmlformats.org/officeDocument/2006/relationships/hyperlink" Target="https://definicion.de/estado" TargetMode="External"/><Relationship Id="rId17" Type="http://schemas.openxmlformats.org/officeDocument/2006/relationships/hyperlink" Target="https://www.shutterstock.com/es/image-photo/home-security-concept-abstract-507670291" TargetMode="External"/><Relationship Id="rId25" Type="http://schemas.openxmlformats.org/officeDocument/2006/relationships/hyperlink" Target="https://www.shutterstock.com/es/image-vector/smart-home-internet-things-isometric-concept-1193091595" TargetMode="External"/><Relationship Id="rId33" Type="http://schemas.openxmlformats.org/officeDocument/2006/relationships/hyperlink" Target="https://www.shutterstock.com/es/image-photo/sunday-november-5-mexico-city-installed-1225705093" TargetMode="External"/><Relationship Id="rId38" Type="http://schemas.openxmlformats.org/officeDocument/2006/relationships/hyperlink" Target="https://www.shutterstock.com/es/image-photo/antigua-guatemala-june-5-2018-volunteers-1125306866" TargetMode="External"/><Relationship Id="rId46" Type="http://schemas.openxmlformats.org/officeDocument/2006/relationships/hyperlink" Target="https://www.shutterstock.com/es/image-vector/doctors-team-medical-staff-doctor-nurse-1488006692" TargetMode="External"/><Relationship Id="rId20" Type="http://schemas.openxmlformats.org/officeDocument/2006/relationships/hyperlink" Target="https://www.shutterstock.com/es/image-illustration/attention-icon-273810857" TargetMode="External"/><Relationship Id="rId41" Type="http://schemas.openxmlformats.org/officeDocument/2006/relationships/hyperlink" Target="https://www.shutterstock.com/es/image-vector/doctor-nurse-line-icons-set-vector-1508324651"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hutterstock.com/es/image-illustration/red-alarm-button-isolated-on-white-1720139962" TargetMode="External"/><Relationship Id="rId23" Type="http://schemas.openxmlformats.org/officeDocument/2006/relationships/hyperlink" Target="https://www.shutterstock.com/es/image-vector/exclamation-danger-sign-124486447" TargetMode="External"/><Relationship Id="rId28" Type="http://schemas.openxmlformats.org/officeDocument/2006/relationships/hyperlink" Target="https://www.shutterstock.com/es/image-photo/pharmacist-holding-medicine-box-capsule-pack-704036482" TargetMode="External"/><Relationship Id="rId36" Type="http://schemas.openxmlformats.org/officeDocument/2006/relationships/hyperlink" Target="https://www.shutterstock.com/es/image-photo/clean-fresh-bathroom-natural-light-559170985" TargetMode="External"/><Relationship Id="rId49" Type="http://schemas.openxmlformats.org/officeDocument/2006/relationships/hyperlink" Target="https://www.shutterstock.com/es/image-photo/concept-medical-doctors-fighting-against-global-169018499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3782</Words>
  <Characters>20802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FUNDACION SAN MATEO</Company>
  <LinksUpToDate>false</LinksUpToDate>
  <CharactersWithSpaces>24535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dc:creator>
  <cp:keywords/>
  <dc:description/>
  <cp:lastModifiedBy>liliana</cp:lastModifiedBy>
  <cp:revision>4</cp:revision>
  <dcterms:created xsi:type="dcterms:W3CDTF">2021-03-19T16:53:00Z</dcterms:created>
  <dcterms:modified xsi:type="dcterms:W3CDTF">2021-03-19T18:00:00Z</dcterms:modified>
</cp:coreProperties>
</file>